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E5E27" w14:textId="77777777" w:rsidR="008760C6" w:rsidRPr="008760C6" w:rsidRDefault="008760C6" w:rsidP="008760C6">
      <w:pPr>
        <w:spacing w:before="120" w:line="264" w:lineRule="auto"/>
        <w:jc w:val="center"/>
        <w:outlineLvl w:val="0"/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</w:pPr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Výběrové řízení na obsazení pracovního místa</w:t>
      </w:r>
    </w:p>
    <w:p w14:paraId="3F9F5809" w14:textId="44AE70E8" w:rsidR="008760C6" w:rsidRPr="008760C6" w:rsidRDefault="008760C6" w:rsidP="008760C6">
      <w:pPr>
        <w:spacing w:before="120" w:line="264" w:lineRule="auto"/>
        <w:jc w:val="center"/>
        <w:outlineLvl w:val="0"/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</w:pPr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 xml:space="preserve">Pracovník projektové kanceláře UJEP PROFI (Project Office </w:t>
      </w:r>
      <w:proofErr w:type="spellStart"/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for</w:t>
      </w:r>
      <w:proofErr w:type="spellEnd"/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 xml:space="preserve"> International </w:t>
      </w:r>
      <w:proofErr w:type="spellStart"/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Collaboration</w:t>
      </w:r>
      <w:proofErr w:type="spellEnd"/>
      <w:r w:rsidRPr="008760C6">
        <w:rPr>
          <w:rFonts w:ascii="Arial Narrow" w:eastAsia="Times New Roman" w:hAnsi="Arial Narrow" w:cs="Arial"/>
          <w:color w:val="000000"/>
          <w:sz w:val="36"/>
          <w:szCs w:val="36"/>
          <w:lang w:eastAsia="cs-CZ"/>
        </w:rPr>
        <w:t>)</w:t>
      </w:r>
    </w:p>
    <w:p w14:paraId="0F2E2E1D" w14:textId="77777777" w:rsidR="008760C6" w:rsidRDefault="008760C6" w:rsidP="008760C6">
      <w:pPr>
        <w:spacing w:before="120" w:line="264" w:lineRule="auto"/>
        <w:rPr>
          <w:rFonts w:ascii="Arial" w:eastAsia="Times New Roman" w:hAnsi="Arial" w:cs="Arial"/>
          <w:b/>
          <w:bCs/>
          <w:color w:val="000000"/>
          <w:lang w:eastAsia="cs-CZ"/>
        </w:rPr>
      </w:pPr>
    </w:p>
    <w:p w14:paraId="5F011920" w14:textId="1AAEE04B" w:rsidR="008760C6" w:rsidRPr="008760C6" w:rsidRDefault="008760C6" w:rsidP="008760C6">
      <w:p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Pracoviště:</w:t>
      </w:r>
      <w:r w:rsidRPr="008760C6">
        <w:rPr>
          <w:rFonts w:ascii="Arial" w:eastAsia="Times New Roman" w:hAnsi="Arial" w:cs="Arial"/>
          <w:color w:val="000000"/>
          <w:lang w:eastAsia="cs-CZ"/>
        </w:rPr>
        <w:t> Univerzita J</w:t>
      </w:r>
      <w:r>
        <w:rPr>
          <w:rFonts w:ascii="Arial" w:eastAsia="Times New Roman" w:hAnsi="Arial" w:cs="Arial"/>
          <w:color w:val="000000"/>
          <w:lang w:eastAsia="cs-CZ"/>
        </w:rPr>
        <w:t xml:space="preserve">ana Evangelisty Purkyně </w:t>
      </w:r>
      <w:r w:rsidRPr="008760C6">
        <w:rPr>
          <w:rFonts w:ascii="Arial" w:eastAsia="Times New Roman" w:hAnsi="Arial" w:cs="Arial"/>
          <w:color w:val="000000"/>
          <w:lang w:eastAsia="cs-CZ"/>
        </w:rPr>
        <w:t>v Ústí nad Labem</w:t>
      </w:r>
      <w:r w:rsidRPr="008760C6">
        <w:rPr>
          <w:rFonts w:ascii="Arial" w:eastAsia="Times New Roman" w:hAnsi="Arial" w:cs="Arial"/>
          <w:color w:val="000000"/>
          <w:lang w:eastAsia="cs-CZ"/>
        </w:rPr>
        <w:br/>
      </w: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Zařazení:</w:t>
      </w:r>
      <w:r w:rsidRPr="008760C6">
        <w:rPr>
          <w:rFonts w:ascii="Arial" w:eastAsia="Times New Roman" w:hAnsi="Arial" w:cs="Arial"/>
          <w:color w:val="000000"/>
          <w:lang w:eastAsia="cs-CZ"/>
        </w:rPr>
        <w:t> Projekt PROGRES, Podaktivita 3 – Koncepce činnosti projektové kanceláře UJEP PROFI</w:t>
      </w:r>
      <w:r w:rsidRPr="008760C6">
        <w:rPr>
          <w:rFonts w:ascii="Arial" w:eastAsia="Times New Roman" w:hAnsi="Arial" w:cs="Arial"/>
          <w:color w:val="000000"/>
          <w:lang w:eastAsia="cs-CZ"/>
        </w:rPr>
        <w:br/>
      </w: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Úvazek:</w:t>
      </w:r>
      <w:r w:rsidRPr="008760C6">
        <w:rPr>
          <w:rFonts w:ascii="Arial" w:eastAsia="Times New Roman" w:hAnsi="Arial" w:cs="Arial"/>
          <w:color w:val="000000"/>
          <w:lang w:eastAsia="cs-CZ"/>
        </w:rPr>
        <w:t> 1,0 (hlavní pracovní poměr)</w:t>
      </w:r>
      <w:r w:rsidRPr="008760C6">
        <w:rPr>
          <w:rFonts w:ascii="Arial" w:eastAsia="Times New Roman" w:hAnsi="Arial" w:cs="Arial"/>
          <w:color w:val="000000"/>
          <w:lang w:eastAsia="cs-CZ"/>
        </w:rPr>
        <w:br/>
      </w: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Předpokládaný nástup:</w:t>
      </w:r>
      <w:r w:rsidRPr="008760C6">
        <w:rPr>
          <w:rFonts w:ascii="Arial" w:eastAsia="Times New Roman" w:hAnsi="Arial" w:cs="Arial"/>
          <w:color w:val="000000"/>
          <w:lang w:eastAsia="cs-CZ"/>
        </w:rPr>
        <w:t> </w:t>
      </w:r>
      <w:r w:rsidRPr="008760C6">
        <w:rPr>
          <w:rFonts w:ascii="Arial" w:eastAsia="Times New Roman" w:hAnsi="Arial" w:cs="Arial"/>
          <w:color w:val="000000"/>
          <w:lang w:eastAsia="cs-CZ"/>
        </w:rPr>
        <w:t>1.1.</w:t>
      </w:r>
      <w:r w:rsidRPr="008760C6">
        <w:rPr>
          <w:rFonts w:ascii="Arial" w:eastAsia="Times New Roman" w:hAnsi="Arial" w:cs="Arial"/>
          <w:color w:val="000000"/>
          <w:lang w:eastAsia="cs-CZ"/>
        </w:rPr>
        <w:t xml:space="preserve"> 202</w:t>
      </w:r>
      <w:r w:rsidRPr="008760C6">
        <w:rPr>
          <w:rFonts w:ascii="Arial" w:eastAsia="Times New Roman" w:hAnsi="Arial" w:cs="Arial"/>
          <w:color w:val="000000"/>
          <w:lang w:eastAsia="cs-CZ"/>
        </w:rPr>
        <w:t>6</w:t>
      </w:r>
      <w:r w:rsidRPr="008760C6">
        <w:rPr>
          <w:rFonts w:ascii="Arial" w:eastAsia="Times New Roman" w:hAnsi="Arial" w:cs="Arial"/>
          <w:color w:val="000000"/>
          <w:lang w:eastAsia="cs-CZ"/>
        </w:rPr>
        <w:br/>
      </w: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Doba trvání:</w:t>
      </w:r>
      <w:r w:rsidRPr="008760C6">
        <w:rPr>
          <w:rFonts w:ascii="Arial" w:eastAsia="Times New Roman" w:hAnsi="Arial" w:cs="Arial"/>
          <w:color w:val="000000"/>
          <w:lang w:eastAsia="cs-CZ"/>
        </w:rPr>
        <w:t xml:space="preserve"> na dobu určitou do </w:t>
      </w:r>
      <w:r w:rsidRPr="008760C6">
        <w:rPr>
          <w:rFonts w:ascii="Arial" w:eastAsia="Times New Roman" w:hAnsi="Arial" w:cs="Arial"/>
          <w:color w:val="000000"/>
          <w:lang w:eastAsia="cs-CZ"/>
        </w:rPr>
        <w:t>31.12.2028 (ukončení projektu) s předpokladem pokračování po skončení projektu</w:t>
      </w:r>
    </w:p>
    <w:p w14:paraId="482DC1E2" w14:textId="77777777" w:rsidR="008760C6" w:rsidRPr="008760C6" w:rsidRDefault="00EC75F6" w:rsidP="008760C6">
      <w:pPr>
        <w:spacing w:before="120" w:line="264" w:lineRule="auto"/>
        <w:rPr>
          <w:rFonts w:ascii="Arial" w:eastAsia="Times New Roman" w:hAnsi="Arial" w:cs="Arial"/>
          <w:lang w:eastAsia="cs-CZ"/>
        </w:rPr>
      </w:pPr>
      <w:r w:rsidRPr="00EC75F6">
        <w:rPr>
          <w:rFonts w:ascii="Arial" w:eastAsia="Times New Roman" w:hAnsi="Arial" w:cs="Arial"/>
          <w:noProof/>
          <w:lang w:eastAsia="cs-CZ"/>
        </w:rPr>
        <w:pict w14:anchorId="31068F17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1E73CC1A" w14:textId="77777777" w:rsidR="008760C6" w:rsidRP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Náplň práce</w:t>
      </w:r>
    </w:p>
    <w:p w14:paraId="5B69C27B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Řízení a koordinace činností projektové kanceláře UJEP PROFI během pilotního provozu.</w:t>
      </w:r>
    </w:p>
    <w:p w14:paraId="0356DC01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Nastavení procesů a metodik pro přípravu a administraci mezinárodních výzkumných projektů (Horizon Europe, COST, MSCA, ERC apod.).</w:t>
      </w:r>
    </w:p>
    <w:p w14:paraId="3642B462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Spolupráce s vedením UJEP na strategickém řízení a rozvoji mezinárodní spolupráce.</w:t>
      </w:r>
    </w:p>
    <w:p w14:paraId="380ED8E9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Monitoring evropských a národních grantových výzev a komunikace s výzkumnými týmy.</w:t>
      </w:r>
    </w:p>
    <w:p w14:paraId="2CA43D29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Metodická a administrativní podpora výzkumníků při přípravě projektových žádostí a rozpočtů.</w:t>
      </w:r>
    </w:p>
    <w:p w14:paraId="33CB118E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Zajištění souladu projektů s vnitřními předpisy UJEP a pravidly poskytovatelů financování.</w:t>
      </w:r>
    </w:p>
    <w:p w14:paraId="106D4F41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Organizace a realizace vzdělávacích a informačních akcí (vč. workshopů a seminářů k mezinárodní projektové činnosti).</w:t>
      </w:r>
    </w:p>
    <w:p w14:paraId="4C861BD9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Spolupráce s dalšími útvary UJEP (Centrum projektového servisu, oddělení pro vědu a výzkum, právní referát, fakultní projektové týmy).</w:t>
      </w:r>
    </w:p>
    <w:p w14:paraId="4FE72641" w14:textId="77777777" w:rsidR="008760C6" w:rsidRPr="008760C6" w:rsidRDefault="008760C6" w:rsidP="008760C6">
      <w:pPr>
        <w:numPr>
          <w:ilvl w:val="0"/>
          <w:numId w:val="6"/>
        </w:numPr>
        <w:spacing w:before="120" w:line="264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Podíl na evaluaci a koncepční revizi činnosti projektové kanceláře v rámci závěrečné fáze projektu.</w:t>
      </w:r>
    </w:p>
    <w:p w14:paraId="71B35DF5" w14:textId="77777777" w:rsidR="008760C6" w:rsidRPr="008760C6" w:rsidRDefault="00EC75F6" w:rsidP="008760C6">
      <w:pPr>
        <w:spacing w:before="120" w:line="264" w:lineRule="auto"/>
        <w:rPr>
          <w:rFonts w:ascii="Arial" w:eastAsia="Times New Roman" w:hAnsi="Arial" w:cs="Arial"/>
          <w:lang w:eastAsia="cs-CZ"/>
        </w:rPr>
      </w:pPr>
      <w:r w:rsidRPr="00EC75F6">
        <w:rPr>
          <w:rFonts w:ascii="Arial" w:eastAsia="Times New Roman" w:hAnsi="Arial" w:cs="Arial"/>
          <w:noProof/>
          <w:lang w:eastAsia="cs-CZ"/>
        </w:rPr>
        <w:pict w14:anchorId="63AC2292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092871C0" w14:textId="77777777" w:rsidR="008760C6" w:rsidRP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Požadavky</w:t>
      </w:r>
    </w:p>
    <w:p w14:paraId="6FA07BE2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Ukončené vysokoškolské vzdělání (magisterské nebo ekvivalentní).</w:t>
      </w:r>
    </w:p>
    <w:p w14:paraId="7ABD8296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Prokazatelná praxe v projektovém a finančním řízení, zejména v oblasti mezinárodních grantových schémat (EU).</w:t>
      </w:r>
    </w:p>
    <w:p w14:paraId="5347AD80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lastRenderedPageBreak/>
        <w:t>Znalost strukturálních fondů a programů EU (Horizon Europe, MSCA, COST, ERC aj.).</w:t>
      </w:r>
    </w:p>
    <w:p w14:paraId="7FD7EED3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Orientace v administrativních, právních a finančních aspektech projektového řízení.</w:t>
      </w:r>
    </w:p>
    <w:p w14:paraId="19F20100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Schopnost strategického uvažování a samostatného nastavování procesů.</w:t>
      </w:r>
    </w:p>
    <w:p w14:paraId="741D2980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Výborné organizační a komunikační dovednosti, schopnost týmové spolupráce.</w:t>
      </w:r>
    </w:p>
    <w:p w14:paraId="1DCDFECD" w14:textId="77777777" w:rsidR="008760C6" w:rsidRPr="008760C6" w:rsidRDefault="008760C6" w:rsidP="008760C6">
      <w:pPr>
        <w:numPr>
          <w:ilvl w:val="0"/>
          <w:numId w:val="7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Aktivní znalost anglického jazyka (písemně i ústně).</w:t>
      </w:r>
    </w:p>
    <w:p w14:paraId="02B4B626" w14:textId="77777777" w:rsidR="008760C6" w:rsidRPr="008760C6" w:rsidRDefault="008760C6" w:rsidP="008760C6">
      <w:p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Výhodou bude:</w:t>
      </w:r>
    </w:p>
    <w:p w14:paraId="69BC81B4" w14:textId="77777777" w:rsidR="008760C6" w:rsidRPr="008760C6" w:rsidRDefault="008760C6" w:rsidP="008760C6">
      <w:pPr>
        <w:numPr>
          <w:ilvl w:val="0"/>
          <w:numId w:val="8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Praxe v prostředí vysoké školy nebo výzkumné organizace.</w:t>
      </w:r>
    </w:p>
    <w:p w14:paraId="7FC8D58B" w14:textId="77777777" w:rsidR="008760C6" w:rsidRPr="008760C6" w:rsidRDefault="008760C6" w:rsidP="008760C6">
      <w:pPr>
        <w:numPr>
          <w:ilvl w:val="0"/>
          <w:numId w:val="8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Zkušenost s koordinací projektů Horizon Europe nebo MSCA.</w:t>
      </w:r>
    </w:p>
    <w:p w14:paraId="56B52FB4" w14:textId="77777777" w:rsidR="008760C6" w:rsidRPr="008760C6" w:rsidRDefault="008760C6" w:rsidP="008760C6">
      <w:pPr>
        <w:numPr>
          <w:ilvl w:val="0"/>
          <w:numId w:val="8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Znalost vnitřních procesů UJEP v oblasti vědy a výzkumu.</w:t>
      </w:r>
    </w:p>
    <w:p w14:paraId="7FF3F01E" w14:textId="77777777" w:rsidR="008760C6" w:rsidRPr="008760C6" w:rsidRDefault="008760C6" w:rsidP="008760C6">
      <w:pPr>
        <w:numPr>
          <w:ilvl w:val="0"/>
          <w:numId w:val="8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Zkušenost s vzdělávací činností (workshopy, školení apod.).</w:t>
      </w:r>
    </w:p>
    <w:p w14:paraId="4C4FA609" w14:textId="77777777" w:rsidR="008760C6" w:rsidRPr="008760C6" w:rsidRDefault="00EC75F6" w:rsidP="008760C6">
      <w:pPr>
        <w:spacing w:before="120" w:line="264" w:lineRule="auto"/>
        <w:rPr>
          <w:rFonts w:ascii="Arial" w:eastAsia="Times New Roman" w:hAnsi="Arial" w:cs="Arial"/>
          <w:lang w:eastAsia="cs-CZ"/>
        </w:rPr>
      </w:pPr>
      <w:r w:rsidRPr="00EC75F6">
        <w:rPr>
          <w:rFonts w:ascii="Arial" w:eastAsia="Times New Roman" w:hAnsi="Arial" w:cs="Arial"/>
          <w:noProof/>
          <w:lang w:eastAsia="cs-CZ"/>
        </w:rPr>
        <w:pict w14:anchorId="5DB7243D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26A179C4" w14:textId="77777777" w:rsidR="008760C6" w:rsidRP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Nabízíme</w:t>
      </w:r>
    </w:p>
    <w:p w14:paraId="21D4C8AF" w14:textId="7872972B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Mzda = 60.000 Kč</w:t>
      </w:r>
    </w:p>
    <w:p w14:paraId="1BC92D85" w14:textId="257F5B0D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Možnost podílet se na vytváření nové institucionální struktury UJEP pro podporu mezinárodní spolupráce.</w:t>
      </w:r>
    </w:p>
    <w:p w14:paraId="0FE40E94" w14:textId="77777777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Zázemí moderní a rozvíjející se univerzity s vysokým potenciálem v oblasti výzkumu.</w:t>
      </w:r>
    </w:p>
    <w:p w14:paraId="3B0FED47" w14:textId="77777777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Odborný a profesní růst v rámci projektového řízení a mezinárodní grantové politiky.</w:t>
      </w:r>
    </w:p>
    <w:p w14:paraId="6D0E8865" w14:textId="77777777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Možnost spolupráce s výzkumnými týmy a institucemi v ČR i v zahraničí.</w:t>
      </w:r>
    </w:p>
    <w:p w14:paraId="61936F18" w14:textId="77777777" w:rsidR="008760C6" w:rsidRPr="008760C6" w:rsidRDefault="008760C6" w:rsidP="008760C6">
      <w:pPr>
        <w:numPr>
          <w:ilvl w:val="0"/>
          <w:numId w:val="9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Platové zařazení dle vnitřních předpisů UJEP a délky praxe.</w:t>
      </w:r>
    </w:p>
    <w:p w14:paraId="7019D4D7" w14:textId="77777777" w:rsidR="008760C6" w:rsidRPr="008760C6" w:rsidRDefault="00EC75F6" w:rsidP="008760C6">
      <w:pPr>
        <w:spacing w:before="120" w:line="264" w:lineRule="auto"/>
        <w:rPr>
          <w:rFonts w:ascii="Arial" w:eastAsia="Times New Roman" w:hAnsi="Arial" w:cs="Arial"/>
          <w:lang w:eastAsia="cs-CZ"/>
        </w:rPr>
      </w:pPr>
      <w:r w:rsidRPr="00EC75F6">
        <w:rPr>
          <w:rFonts w:ascii="Arial" w:eastAsia="Times New Roman" w:hAnsi="Arial" w:cs="Arial"/>
          <w:noProof/>
          <w:lang w:eastAsia="cs-CZ"/>
        </w:rPr>
        <w:pict w14:anchorId="55F612E6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2A07363E" w14:textId="77777777" w:rsidR="008760C6" w:rsidRP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Přihláška musí obsahovat</w:t>
      </w:r>
    </w:p>
    <w:p w14:paraId="71B89ED8" w14:textId="77777777" w:rsidR="008760C6" w:rsidRPr="008760C6" w:rsidRDefault="008760C6" w:rsidP="008760C6">
      <w:pPr>
        <w:numPr>
          <w:ilvl w:val="0"/>
          <w:numId w:val="10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Strukturovaný profesní životopis.</w:t>
      </w:r>
    </w:p>
    <w:p w14:paraId="52B2B8C2" w14:textId="77777777" w:rsidR="008760C6" w:rsidRPr="008760C6" w:rsidRDefault="008760C6" w:rsidP="008760C6">
      <w:pPr>
        <w:numPr>
          <w:ilvl w:val="0"/>
          <w:numId w:val="10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Motivační dopis (se zdůvodněním zájmu o pozici a popisem relevantní praxe).</w:t>
      </w:r>
    </w:p>
    <w:p w14:paraId="2D66C0B8" w14:textId="77777777" w:rsidR="008760C6" w:rsidRPr="008760C6" w:rsidRDefault="008760C6" w:rsidP="008760C6">
      <w:pPr>
        <w:numPr>
          <w:ilvl w:val="0"/>
          <w:numId w:val="10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Doklady o dosaženém vzdělání.</w:t>
      </w:r>
    </w:p>
    <w:p w14:paraId="59FC2F4E" w14:textId="77777777" w:rsidR="008760C6" w:rsidRPr="008760C6" w:rsidRDefault="008760C6" w:rsidP="008760C6">
      <w:pPr>
        <w:numPr>
          <w:ilvl w:val="0"/>
          <w:numId w:val="10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Případné další doklady o kvalifikaci a jazykových kompetencích.</w:t>
      </w:r>
    </w:p>
    <w:p w14:paraId="3AAFA2B8" w14:textId="77777777" w:rsidR="008760C6" w:rsidRPr="008760C6" w:rsidRDefault="00EC75F6" w:rsidP="008760C6">
      <w:pPr>
        <w:spacing w:before="120" w:line="264" w:lineRule="auto"/>
        <w:rPr>
          <w:rFonts w:ascii="Arial" w:eastAsia="Times New Roman" w:hAnsi="Arial" w:cs="Arial"/>
          <w:lang w:eastAsia="cs-CZ"/>
        </w:rPr>
      </w:pPr>
      <w:r w:rsidRPr="00EC75F6">
        <w:rPr>
          <w:rFonts w:ascii="Arial" w:eastAsia="Times New Roman" w:hAnsi="Arial" w:cs="Arial"/>
          <w:noProof/>
          <w:lang w:eastAsia="cs-CZ"/>
        </w:rPr>
        <w:pict w14:anchorId="5C3FDA1E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7F024F72" w14:textId="33976770" w:rsid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Termín a místo podání přihlášky</w:t>
      </w:r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</w:p>
    <w:p w14:paraId="7C3DACD3" w14:textId="748A659D" w:rsidR="008760C6" w:rsidRPr="008760C6" w:rsidRDefault="008760C6" w:rsidP="008760C6">
      <w:pPr>
        <w:spacing w:before="120" w:line="264" w:lineRule="auto"/>
        <w:outlineLvl w:val="1"/>
        <w:rPr>
          <w:rFonts w:ascii="Arial" w:eastAsia="Times New Roman" w:hAnsi="Arial" w:cs="Arial"/>
          <w:b/>
          <w:bCs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Do </w:t>
      </w:r>
      <w:r w:rsidRPr="008760C6">
        <w:rPr>
          <w:rFonts w:ascii="Arial" w:eastAsia="Times New Roman" w:hAnsi="Arial" w:cs="Arial"/>
          <w:b/>
          <w:bCs/>
          <w:color w:val="000000"/>
          <w:lang w:eastAsia="cs-CZ"/>
        </w:rPr>
        <w:t>30.11.2025</w:t>
      </w:r>
      <w:r>
        <w:rPr>
          <w:rFonts w:ascii="Arial" w:eastAsia="Times New Roman" w:hAnsi="Arial" w:cs="Arial"/>
          <w:color w:val="000000"/>
          <w:lang w:eastAsia="cs-CZ"/>
        </w:rPr>
        <w:t>:</w:t>
      </w:r>
    </w:p>
    <w:p w14:paraId="720375B7" w14:textId="77777777" w:rsidR="008760C6" w:rsidRDefault="008760C6" w:rsidP="008760C6">
      <w:p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</w:p>
    <w:p w14:paraId="6D84D7AD" w14:textId="7C693F21" w:rsidR="008760C6" w:rsidRPr="008760C6" w:rsidRDefault="008760C6" w:rsidP="008760C6">
      <w:pPr>
        <w:pStyle w:val="Odstavecseseznamem"/>
        <w:numPr>
          <w:ilvl w:val="0"/>
          <w:numId w:val="11"/>
        </w:num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lastRenderedPageBreak/>
        <w:t>na adresu</w:t>
      </w:r>
      <w:r w:rsidRPr="008760C6">
        <w:rPr>
          <w:rFonts w:ascii="Arial" w:eastAsia="Times New Roman" w:hAnsi="Arial" w:cs="Arial"/>
          <w:color w:val="000000"/>
          <w:lang w:eastAsia="cs-CZ"/>
        </w:rPr>
        <w:br/>
      </w:r>
    </w:p>
    <w:p w14:paraId="6046EC45" w14:textId="617A3C30" w:rsidR="008760C6" w:rsidRPr="008760C6" w:rsidRDefault="008760C6" w:rsidP="008760C6">
      <w:pPr>
        <w:spacing w:before="120" w:line="264" w:lineRule="auto"/>
        <w:rPr>
          <w:rFonts w:ascii="Arial" w:eastAsia="Times New Roman" w:hAnsi="Arial" w:cs="Arial"/>
          <w:color w:val="000000"/>
          <w:lang w:eastAsia="cs-CZ"/>
        </w:rPr>
      </w:pPr>
      <w:r w:rsidRPr="008760C6">
        <w:rPr>
          <w:rFonts w:ascii="Arial" w:eastAsia="Times New Roman" w:hAnsi="Arial" w:cs="Arial"/>
          <w:color w:val="000000"/>
          <w:lang w:eastAsia="cs-CZ"/>
        </w:rPr>
        <w:t>Univerzita J. E. Purkyně v Ústí nad Labem</w:t>
      </w:r>
      <w:r w:rsidRPr="008760C6">
        <w:rPr>
          <w:rFonts w:ascii="Arial" w:eastAsia="Times New Roman" w:hAnsi="Arial" w:cs="Arial"/>
          <w:color w:val="000000"/>
          <w:lang w:eastAsia="cs-CZ"/>
        </w:rPr>
        <w:br/>
        <w:t>Oddělení pro vědu a výzkum</w:t>
      </w:r>
      <w:r w:rsidRPr="008760C6">
        <w:rPr>
          <w:rFonts w:ascii="Arial" w:eastAsia="Times New Roman" w:hAnsi="Arial" w:cs="Arial"/>
          <w:color w:val="000000"/>
          <w:lang w:eastAsia="cs-CZ"/>
        </w:rPr>
        <w:br/>
        <w:t>Pasteurova 1, 400 96 Ústí nad Labem</w:t>
      </w:r>
      <w:r w:rsidRPr="008760C6">
        <w:rPr>
          <w:rFonts w:ascii="Arial" w:eastAsia="Times New Roman" w:hAnsi="Arial" w:cs="Arial"/>
          <w:color w:val="000000"/>
          <w:lang w:eastAsia="cs-CZ"/>
        </w:rPr>
        <w:br/>
        <w:t>nebo e-mailem: vyberovarizeni@ujep.cz</w:t>
      </w:r>
      <w:r w:rsidRPr="008760C6">
        <w:rPr>
          <w:rFonts w:ascii="Arial" w:eastAsia="Times New Roman" w:hAnsi="Arial" w:cs="Arial"/>
          <w:color w:val="000000"/>
          <w:lang w:eastAsia="cs-CZ"/>
        </w:rPr>
        <w:br/>
        <w:t>(do předmětu e-mailu uveďte: Pracovník projektové kanceláře UJEP PROFI)</w:t>
      </w:r>
    </w:p>
    <w:p w14:paraId="03F74C66" w14:textId="1BE2F141" w:rsidR="004C1FBC" w:rsidRPr="008760C6" w:rsidRDefault="004C1FBC" w:rsidP="008760C6">
      <w:pPr>
        <w:spacing w:before="120" w:line="264" w:lineRule="auto"/>
        <w:rPr>
          <w:rFonts w:ascii="Arial" w:hAnsi="Arial" w:cs="Arial"/>
        </w:rPr>
      </w:pPr>
    </w:p>
    <w:p w14:paraId="49567BD3" w14:textId="2EAE624F" w:rsidR="008760C6" w:rsidRPr="008760C6" w:rsidRDefault="008760C6" w:rsidP="008760C6">
      <w:pPr>
        <w:pStyle w:val="Odstavecseseznamem"/>
        <w:numPr>
          <w:ilvl w:val="0"/>
          <w:numId w:val="11"/>
        </w:numPr>
        <w:spacing w:before="120" w:line="264" w:lineRule="auto"/>
        <w:rPr>
          <w:rFonts w:ascii="Arial" w:hAnsi="Arial" w:cs="Arial"/>
        </w:rPr>
      </w:pPr>
      <w:r w:rsidRPr="008760C6">
        <w:rPr>
          <w:rFonts w:ascii="Arial" w:hAnsi="Arial" w:cs="Arial"/>
        </w:rPr>
        <w:t xml:space="preserve">Nebo na emailovou adresu: </w:t>
      </w:r>
      <w:hyperlink r:id="rId5" w:history="1">
        <w:r w:rsidRPr="008760C6">
          <w:rPr>
            <w:rStyle w:val="Hypertextovodkaz"/>
            <w:rFonts w:ascii="Arial" w:hAnsi="Arial" w:cs="Arial"/>
          </w:rPr>
          <w:t>jan.slavik@ujep.cz</w:t>
        </w:r>
      </w:hyperlink>
      <w:r w:rsidRPr="008760C6">
        <w:rPr>
          <w:rFonts w:ascii="Arial" w:hAnsi="Arial" w:cs="Arial"/>
        </w:rPr>
        <w:t>, do předmětu uveďte: „UJEP PROFI“</w:t>
      </w:r>
    </w:p>
    <w:sectPr w:rsidR="008760C6" w:rsidRPr="00876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94AFA"/>
    <w:multiLevelType w:val="multilevel"/>
    <w:tmpl w:val="1FBCB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43EE1"/>
    <w:multiLevelType w:val="multilevel"/>
    <w:tmpl w:val="BD781B1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D610A"/>
    <w:multiLevelType w:val="multilevel"/>
    <w:tmpl w:val="C9205572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6220A1"/>
    <w:multiLevelType w:val="multilevel"/>
    <w:tmpl w:val="8DF8C742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AE4582"/>
    <w:multiLevelType w:val="multilevel"/>
    <w:tmpl w:val="B2A8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F941FD"/>
    <w:multiLevelType w:val="hybridMultilevel"/>
    <w:tmpl w:val="5F8AC0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257CE2"/>
    <w:multiLevelType w:val="multilevel"/>
    <w:tmpl w:val="B12A3FE2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505CFF"/>
    <w:multiLevelType w:val="multilevel"/>
    <w:tmpl w:val="C400D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7720D7"/>
    <w:multiLevelType w:val="multilevel"/>
    <w:tmpl w:val="2F620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645C4C"/>
    <w:multiLevelType w:val="multilevel"/>
    <w:tmpl w:val="E0187C6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7207E4"/>
    <w:multiLevelType w:val="multilevel"/>
    <w:tmpl w:val="BCE8B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157111">
    <w:abstractNumId w:val="0"/>
  </w:num>
  <w:num w:numId="2" w16cid:durableId="1815366439">
    <w:abstractNumId w:val="4"/>
  </w:num>
  <w:num w:numId="3" w16cid:durableId="121189701">
    <w:abstractNumId w:val="8"/>
  </w:num>
  <w:num w:numId="4" w16cid:durableId="1773478423">
    <w:abstractNumId w:val="7"/>
  </w:num>
  <w:num w:numId="5" w16cid:durableId="811558806">
    <w:abstractNumId w:val="10"/>
  </w:num>
  <w:num w:numId="6" w16cid:durableId="1238007381">
    <w:abstractNumId w:val="6"/>
  </w:num>
  <w:num w:numId="7" w16cid:durableId="396980030">
    <w:abstractNumId w:val="9"/>
  </w:num>
  <w:num w:numId="8" w16cid:durableId="1899390007">
    <w:abstractNumId w:val="1"/>
  </w:num>
  <w:num w:numId="9" w16cid:durableId="272792079">
    <w:abstractNumId w:val="2"/>
  </w:num>
  <w:num w:numId="10" w16cid:durableId="132211987">
    <w:abstractNumId w:val="3"/>
  </w:num>
  <w:num w:numId="11" w16cid:durableId="3767110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0C6"/>
    <w:rsid w:val="004C1FBC"/>
    <w:rsid w:val="006863B2"/>
    <w:rsid w:val="00836DF4"/>
    <w:rsid w:val="008760C6"/>
    <w:rsid w:val="00EC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D0008"/>
  <w15:chartTrackingRefBased/>
  <w15:docId w15:val="{669DEC21-918F-F147-8DF0-C6EA1F7EA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76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76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760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76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760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760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760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760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760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760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760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760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760C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760C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760C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760C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760C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760C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760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76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760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76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760C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760C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760C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760C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760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760C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760C6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8760C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character" w:styleId="Siln">
    <w:name w:val="Strong"/>
    <w:basedOn w:val="Standardnpsmoodstavce"/>
    <w:uiPriority w:val="22"/>
    <w:qFormat/>
    <w:rsid w:val="008760C6"/>
    <w:rPr>
      <w:b/>
      <w:bCs/>
    </w:rPr>
  </w:style>
  <w:style w:type="character" w:customStyle="1" w:styleId="apple-converted-space">
    <w:name w:val="apple-converted-space"/>
    <w:basedOn w:val="Standardnpsmoodstavce"/>
    <w:rsid w:val="008760C6"/>
  </w:style>
  <w:style w:type="character" w:styleId="Hypertextovodkaz">
    <w:name w:val="Hyperlink"/>
    <w:basedOn w:val="Standardnpsmoodstavce"/>
    <w:uiPriority w:val="99"/>
    <w:unhideWhenUsed/>
    <w:rsid w:val="008760C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760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8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n.slavik@ujep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459</Words>
  <Characters>2806</Characters>
  <Application>Microsoft Office Word</Application>
  <DocSecurity>0</DocSecurity>
  <Lines>40</Lines>
  <Paragraphs>6</Paragraphs>
  <ScaleCrop>false</ScaleCrop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Slavík</dc:creator>
  <cp:keywords/>
  <dc:description/>
  <cp:lastModifiedBy>Jan Slavík</cp:lastModifiedBy>
  <cp:revision>1</cp:revision>
  <dcterms:created xsi:type="dcterms:W3CDTF">2025-10-31T11:25:00Z</dcterms:created>
  <dcterms:modified xsi:type="dcterms:W3CDTF">2025-10-31T11:34:00Z</dcterms:modified>
</cp:coreProperties>
</file>