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17A99" w14:textId="77777777" w:rsidR="00D57C09" w:rsidRP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color w:val="000000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color w:val="000000"/>
          <w:sz w:val="22"/>
          <w:szCs w:val="22"/>
        </w:rPr>
        <w:t>VÝBĚROVÉ ŘÍZENÍ: Koordinátor/</w:t>
      </w:r>
      <w:proofErr w:type="spellStart"/>
      <w:r w:rsidRPr="00D57C09">
        <w:rPr>
          <w:rStyle w:val="Siln"/>
          <w:rFonts w:asciiTheme="minorHAnsi" w:eastAsiaTheme="majorEastAsia" w:hAnsiTheme="minorHAnsi"/>
          <w:color w:val="000000"/>
          <w:sz w:val="22"/>
          <w:szCs w:val="22"/>
        </w:rPr>
        <w:t>ka</w:t>
      </w:r>
      <w:proofErr w:type="spellEnd"/>
      <w:r w:rsidRPr="00D57C09">
        <w:rPr>
          <w:rStyle w:val="Siln"/>
          <w:rFonts w:asciiTheme="minorHAnsi" w:eastAsiaTheme="majorEastAsia" w:hAnsiTheme="minorHAnsi"/>
          <w:color w:val="000000"/>
          <w:sz w:val="22"/>
          <w:szCs w:val="22"/>
        </w:rPr>
        <w:t xml:space="preserve"> vzdělávacích aktivit v oblasti rozvoje pedagogických kompetencí (vhodné pro doktorandy UJEP)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59D271E9" w14:textId="77777777" w:rsidR="00D57C09" w:rsidRP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</w:pPr>
    </w:p>
    <w:p w14:paraId="3D086DC8" w14:textId="77777777" w:rsid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Fonts w:asciiTheme="minorHAnsi" w:hAnsiTheme="minorHAnsi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Úvazek: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0,25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1D61A74F" w14:textId="59DE379D" w:rsid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Style w:val="apple-converted-space"/>
          <w:rFonts w:asciiTheme="minorHAnsi" w:eastAsiaTheme="majorEastAsia" w:hAnsiTheme="minorHAnsi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sz w:val="22"/>
          <w:szCs w:val="22"/>
        </w:rPr>
        <w:t>Místo výkonu:</w:t>
      </w:r>
      <w:r w:rsidRPr="00D57C09">
        <w:rPr>
          <w:rStyle w:val="apple-converted-space"/>
          <w:rFonts w:asciiTheme="minorHAnsi" w:eastAsiaTheme="majorEastAsia" w:hAnsiTheme="minorHAnsi"/>
          <w:sz w:val="22"/>
          <w:szCs w:val="22"/>
        </w:rPr>
        <w:t> </w:t>
      </w:r>
      <w:r w:rsidRPr="00D57C09">
        <w:rPr>
          <w:rFonts w:asciiTheme="minorHAnsi" w:hAnsiTheme="minorHAnsi"/>
          <w:sz w:val="22"/>
          <w:szCs w:val="22"/>
        </w:rPr>
        <w:t>UJEP, Ústí nad Labem</w:t>
      </w:r>
      <w:r w:rsidRPr="00D57C09">
        <w:rPr>
          <w:rStyle w:val="apple-converted-space"/>
          <w:rFonts w:asciiTheme="minorHAnsi" w:eastAsiaTheme="majorEastAsia" w:hAnsiTheme="minorHAnsi"/>
          <w:sz w:val="22"/>
          <w:szCs w:val="22"/>
        </w:rPr>
        <w:t> </w:t>
      </w:r>
    </w:p>
    <w:p w14:paraId="0FF56691" w14:textId="129FF409" w:rsidR="00D57C09" w:rsidRP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color w:val="000000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sz w:val="22"/>
          <w:szCs w:val="22"/>
        </w:rPr>
        <w:t>Období:</w:t>
      </w:r>
      <w:r w:rsidRPr="00D57C09">
        <w:rPr>
          <w:rStyle w:val="apple-converted-space"/>
          <w:rFonts w:asciiTheme="minorHAnsi" w:eastAsiaTheme="majorEastAsia" w:hAnsiTheme="minorHAnsi"/>
          <w:sz w:val="22"/>
          <w:szCs w:val="22"/>
        </w:rPr>
        <w:t> </w:t>
      </w:r>
      <w:r w:rsidRPr="00D57C09">
        <w:rPr>
          <w:rFonts w:asciiTheme="minorHAnsi" w:hAnsiTheme="minorHAnsi"/>
          <w:sz w:val="22"/>
          <w:szCs w:val="22"/>
        </w:rPr>
        <w:t>03/</w:t>
      </w:r>
      <w:r w:rsidRPr="00D57C09">
        <w:rPr>
          <w:sz w:val="22"/>
          <w:szCs w:val="22"/>
        </w:rPr>
        <w:t>2026–12</w:t>
      </w:r>
      <w:r w:rsidRPr="00D57C09">
        <w:rPr>
          <w:rFonts w:asciiTheme="minorHAnsi" w:hAnsiTheme="minorHAnsi"/>
          <w:sz w:val="22"/>
          <w:szCs w:val="22"/>
        </w:rPr>
        <w:t>/2027</w:t>
      </w:r>
      <w:r w:rsidRPr="00D57C09">
        <w:rPr>
          <w:rStyle w:val="apple-converted-space"/>
          <w:rFonts w:asciiTheme="minorHAnsi" w:eastAsiaTheme="majorEastAsia" w:hAnsiTheme="minorHAnsi"/>
          <w:sz w:val="22"/>
          <w:szCs w:val="22"/>
        </w:rPr>
        <w:t> </w:t>
      </w:r>
    </w:p>
    <w:p w14:paraId="3B4B0627" w14:textId="77777777" w:rsidR="00D57C09" w:rsidRPr="00D57C09" w:rsidRDefault="00D57C09" w:rsidP="00D57C09">
      <w:pPr>
        <w:pStyle w:val="Nadpis3"/>
        <w:spacing w:before="120" w:after="0" w:line="264" w:lineRule="auto"/>
        <w:jc w:val="both"/>
        <w:rPr>
          <w:color w:val="000000"/>
          <w:sz w:val="22"/>
          <w:szCs w:val="22"/>
        </w:rPr>
      </w:pPr>
    </w:p>
    <w:p w14:paraId="5F120ACA" w14:textId="5D986AEE" w:rsidR="00D57C09" w:rsidRPr="00D57C09" w:rsidRDefault="00D57C09" w:rsidP="00D57C09">
      <w:pPr>
        <w:pStyle w:val="Nadpis3"/>
        <w:spacing w:before="120" w:after="0" w:line="264" w:lineRule="auto"/>
        <w:jc w:val="both"/>
        <w:rPr>
          <w:color w:val="000000"/>
          <w:sz w:val="22"/>
          <w:szCs w:val="22"/>
          <w:u w:val="single"/>
        </w:rPr>
      </w:pPr>
      <w:r w:rsidRPr="00D57C09">
        <w:rPr>
          <w:color w:val="000000"/>
          <w:sz w:val="22"/>
          <w:szCs w:val="22"/>
          <w:u w:val="single"/>
        </w:rPr>
        <w:t>O pozici</w:t>
      </w:r>
    </w:p>
    <w:p w14:paraId="5234D035" w14:textId="77777777" w:rsidR="00D57C09" w:rsidRP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sz w:val="22"/>
          <w:szCs w:val="22"/>
        </w:rPr>
      </w:pPr>
      <w:r w:rsidRPr="00D57C09">
        <w:rPr>
          <w:rFonts w:asciiTheme="minorHAnsi" w:hAnsiTheme="minorHAnsi"/>
          <w:color w:val="000000"/>
          <w:sz w:val="22"/>
          <w:szCs w:val="22"/>
        </w:rPr>
        <w:t>Hledáme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doktorandku/doktoranda UJEP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(případně čerstvého absolventa/absolventku VŠ), kterého/kterou zajímá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vysokoškolská didaktika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a chce se v této oblasti rozvíjet. Budete součástí projektu zaměřeného na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rozvoj pedagogických kompetencí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na UJEP a ve spolupráci s koordinátorkou projektu pomůžete zajistit hladký průběh kurzů a setkání. Pozice je vhodná pro někoho, kdo se chce pohybovat napříč fakultami, získat kontakty a zároveň mít možnost účastnit se vzdělávacích aktivit i jako účastník.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417111C3" w14:textId="77777777" w:rsidR="00D57C09" w:rsidRP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Fonts w:asciiTheme="minorHAnsi" w:hAnsiTheme="minorHAnsi"/>
          <w:color w:val="000000"/>
          <w:sz w:val="22"/>
          <w:szCs w:val="22"/>
        </w:rPr>
      </w:pPr>
      <w:r w:rsidRPr="00D57C09">
        <w:rPr>
          <w:rStyle w:val="Zdraznn"/>
          <w:rFonts w:asciiTheme="minorHAnsi" w:eastAsiaTheme="majorEastAsia" w:hAnsiTheme="minorHAnsi"/>
          <w:color w:val="000000"/>
          <w:sz w:val="22"/>
          <w:szCs w:val="22"/>
        </w:rPr>
        <w:t>Pozn.: Téma disertace ve vysokoškolské didaktice může být výhodou, není však podmínkou.</w:t>
      </w:r>
    </w:p>
    <w:p w14:paraId="1F49848D" w14:textId="77777777" w:rsidR="00D57C09" w:rsidRPr="00D57C09" w:rsidRDefault="00D57C09" w:rsidP="00D57C09">
      <w:pPr>
        <w:pStyle w:val="Nadpis3"/>
        <w:spacing w:before="120" w:after="0" w:line="264" w:lineRule="auto"/>
        <w:jc w:val="both"/>
        <w:rPr>
          <w:color w:val="000000"/>
          <w:sz w:val="22"/>
          <w:szCs w:val="22"/>
        </w:rPr>
      </w:pPr>
    </w:p>
    <w:p w14:paraId="29C33245" w14:textId="4837C9E7" w:rsidR="00D57C09" w:rsidRPr="00D57C09" w:rsidRDefault="00D57C09" w:rsidP="00D57C09">
      <w:pPr>
        <w:pStyle w:val="Nadpis3"/>
        <w:spacing w:before="120" w:after="0" w:line="264" w:lineRule="auto"/>
        <w:jc w:val="both"/>
        <w:rPr>
          <w:color w:val="000000"/>
          <w:sz w:val="22"/>
          <w:szCs w:val="22"/>
          <w:u w:val="single"/>
        </w:rPr>
      </w:pPr>
      <w:r w:rsidRPr="00D57C09">
        <w:rPr>
          <w:color w:val="000000"/>
          <w:sz w:val="22"/>
          <w:szCs w:val="22"/>
          <w:u w:val="single"/>
        </w:rPr>
        <w:t>Co bude náplní práce</w:t>
      </w:r>
    </w:p>
    <w:p w14:paraId="406C3F08" w14:textId="77777777" w:rsidR="00D57C09" w:rsidRPr="00D57C09" w:rsidRDefault="00D57C09" w:rsidP="00D57C09">
      <w:pPr>
        <w:pStyle w:val="Normlnweb"/>
        <w:numPr>
          <w:ilvl w:val="0"/>
          <w:numId w:val="10"/>
        </w:numPr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Organizační a administrativní podpora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vzdělávacích akcí (zajištění plynulého chodu, hlídání termínů a harmonogramu aktivit).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06CB55B5" w14:textId="77777777" w:rsidR="00D57C09" w:rsidRPr="00D57C09" w:rsidRDefault="00D57C09" w:rsidP="00D57C09">
      <w:pPr>
        <w:pStyle w:val="Normlnweb"/>
        <w:numPr>
          <w:ilvl w:val="0"/>
          <w:numId w:val="10"/>
        </w:numPr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Komunikace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s lektory a účastníky kurzů, s experty a „ambasadory“ výuky na jednotlivých fakultách.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40A4E8D7" w14:textId="77777777" w:rsidR="00D57C09" w:rsidRPr="00D57C09" w:rsidRDefault="00D57C09" w:rsidP="00D57C09">
      <w:pPr>
        <w:pStyle w:val="Normlnweb"/>
        <w:numPr>
          <w:ilvl w:val="0"/>
          <w:numId w:val="10"/>
        </w:numPr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Spolupráce s univerzitními centry</w:t>
      </w:r>
      <w:r w:rsidRPr="00D57C09">
        <w:rPr>
          <w:rFonts w:asciiTheme="minorHAnsi" w:hAnsiTheme="minorHAnsi"/>
          <w:color w:val="000000"/>
          <w:sz w:val="22"/>
          <w:szCs w:val="22"/>
        </w:rPr>
        <w:t>, zejména s Centrem kompetencí a Doktorskou akademií.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40A52F72" w14:textId="77777777" w:rsidR="00D57C09" w:rsidRPr="00D57C09" w:rsidRDefault="00D57C09" w:rsidP="00D57C09">
      <w:pPr>
        <w:pStyle w:val="Normlnweb"/>
        <w:numPr>
          <w:ilvl w:val="0"/>
          <w:numId w:val="10"/>
        </w:numPr>
        <w:spacing w:before="120" w:beforeAutospacing="0" w:after="0" w:afterAutospacing="0" w:line="264" w:lineRule="auto"/>
        <w:jc w:val="both"/>
        <w:rPr>
          <w:rFonts w:asciiTheme="minorHAnsi" w:hAnsiTheme="minorHAnsi"/>
          <w:color w:val="000000"/>
          <w:sz w:val="22"/>
          <w:szCs w:val="22"/>
        </w:rPr>
      </w:pPr>
      <w:r w:rsidRPr="00D57C09">
        <w:rPr>
          <w:rStyle w:val="Zdraznn"/>
          <w:rFonts w:asciiTheme="minorHAnsi" w:eastAsiaTheme="majorEastAsia" w:hAnsiTheme="minorHAnsi"/>
          <w:color w:val="000000"/>
          <w:sz w:val="22"/>
          <w:szCs w:val="22"/>
        </w:rPr>
        <w:t>Dle domluvy: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zapojení do rozvojových/evaluačních aktivit projektu (např. sběr zpětné vazby, podpora komunitních setkání apod.).</w:t>
      </w:r>
    </w:p>
    <w:p w14:paraId="52FBBFD3" w14:textId="77777777" w:rsidR="00D57C09" w:rsidRPr="00D57C09" w:rsidRDefault="00D57C09" w:rsidP="00D57C09">
      <w:pPr>
        <w:pStyle w:val="Nadpis3"/>
        <w:spacing w:before="120" w:after="0" w:line="264" w:lineRule="auto"/>
        <w:jc w:val="both"/>
        <w:rPr>
          <w:color w:val="000000"/>
          <w:sz w:val="22"/>
          <w:szCs w:val="22"/>
        </w:rPr>
      </w:pPr>
    </w:p>
    <w:p w14:paraId="1C19F30C" w14:textId="626EE2B2" w:rsidR="00D57C09" w:rsidRPr="00D57C09" w:rsidRDefault="00D57C09" w:rsidP="00D57C09">
      <w:pPr>
        <w:pStyle w:val="Nadpis3"/>
        <w:spacing w:before="120" w:after="0" w:line="264" w:lineRule="auto"/>
        <w:jc w:val="both"/>
        <w:rPr>
          <w:color w:val="000000"/>
          <w:sz w:val="22"/>
          <w:szCs w:val="22"/>
          <w:u w:val="single"/>
        </w:rPr>
      </w:pPr>
      <w:r w:rsidRPr="00D57C09">
        <w:rPr>
          <w:color w:val="000000"/>
          <w:sz w:val="22"/>
          <w:szCs w:val="22"/>
          <w:u w:val="single"/>
        </w:rPr>
        <w:t>Koho hledáme</w:t>
      </w:r>
    </w:p>
    <w:p w14:paraId="2A8DC38A" w14:textId="77777777" w:rsidR="00D57C09" w:rsidRPr="00D57C09" w:rsidRDefault="00D57C09" w:rsidP="00D57C09">
      <w:pPr>
        <w:pStyle w:val="Normlnweb"/>
        <w:numPr>
          <w:ilvl w:val="0"/>
          <w:numId w:val="11"/>
        </w:numPr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VŠ vzdělání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(ideálně probíhající doktorské studium); orientace v prostředí UJEP je výhodou.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7E8175B4" w14:textId="77777777" w:rsidR="00D57C09" w:rsidRPr="00D57C09" w:rsidRDefault="00D57C09" w:rsidP="00D57C09">
      <w:pPr>
        <w:pStyle w:val="Normlnweb"/>
        <w:numPr>
          <w:ilvl w:val="0"/>
          <w:numId w:val="11"/>
        </w:numPr>
        <w:spacing w:before="120" w:beforeAutospacing="0" w:after="0" w:afterAutospacing="0" w:line="264" w:lineRule="auto"/>
        <w:jc w:val="both"/>
        <w:rPr>
          <w:rFonts w:asciiTheme="minorHAnsi" w:hAnsiTheme="minorHAnsi"/>
          <w:color w:val="000000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Zájem o vysokoškolskou didaktiku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a chuť učit se (zkušenost výhodou, ne podmínkou).</w:t>
      </w:r>
    </w:p>
    <w:p w14:paraId="478D84DC" w14:textId="77777777" w:rsidR="00D57C09" w:rsidRPr="00D57C09" w:rsidRDefault="00D57C09" w:rsidP="00D57C09">
      <w:pPr>
        <w:pStyle w:val="Normlnweb"/>
        <w:numPr>
          <w:ilvl w:val="0"/>
          <w:numId w:val="11"/>
        </w:numPr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Organizační schopnosti</w:t>
      </w:r>
      <w:r w:rsidRPr="00D57C09">
        <w:rPr>
          <w:rFonts w:asciiTheme="minorHAnsi" w:hAnsiTheme="minorHAnsi"/>
          <w:color w:val="000000"/>
          <w:sz w:val="22"/>
          <w:szCs w:val="22"/>
        </w:rPr>
        <w:t>, pečlivost, spolehlivost, dotahování věcí do konce.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6A82B13C" w14:textId="77777777" w:rsidR="00D57C09" w:rsidRPr="00D57C09" w:rsidRDefault="00D57C09" w:rsidP="00D57C09">
      <w:pPr>
        <w:pStyle w:val="Normlnweb"/>
        <w:numPr>
          <w:ilvl w:val="0"/>
          <w:numId w:val="11"/>
        </w:numPr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Komunikační dovednosti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a profesionální vystupování.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623BCE58" w14:textId="77777777" w:rsidR="00D57C09" w:rsidRPr="00D57C09" w:rsidRDefault="00D57C09" w:rsidP="00D57C09">
      <w:pPr>
        <w:pStyle w:val="Normlnweb"/>
        <w:numPr>
          <w:ilvl w:val="0"/>
          <w:numId w:val="11"/>
        </w:numPr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Týmovost a flexibilita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při podpoře koordinátorky projektu.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171CB576" w14:textId="77777777" w:rsidR="00D57C09" w:rsidRPr="00D57C09" w:rsidRDefault="00D57C09" w:rsidP="00D57C09">
      <w:pPr>
        <w:pStyle w:val="Nadpis3"/>
        <w:spacing w:before="120" w:after="0" w:line="264" w:lineRule="auto"/>
        <w:jc w:val="both"/>
        <w:rPr>
          <w:color w:val="000000"/>
          <w:sz w:val="22"/>
          <w:szCs w:val="22"/>
        </w:rPr>
      </w:pPr>
    </w:p>
    <w:p w14:paraId="4B525640" w14:textId="1EFAD07B" w:rsidR="00D57C09" w:rsidRPr="00D57C09" w:rsidRDefault="00D57C09" w:rsidP="00D57C09">
      <w:pPr>
        <w:pStyle w:val="Nadpis3"/>
        <w:spacing w:before="120" w:after="0" w:line="264" w:lineRule="auto"/>
        <w:jc w:val="both"/>
        <w:rPr>
          <w:color w:val="000000"/>
          <w:sz w:val="22"/>
          <w:szCs w:val="22"/>
          <w:u w:val="single"/>
        </w:rPr>
      </w:pPr>
      <w:r w:rsidRPr="00D57C09">
        <w:rPr>
          <w:color w:val="000000"/>
          <w:sz w:val="22"/>
          <w:szCs w:val="22"/>
          <w:u w:val="single"/>
        </w:rPr>
        <w:t>Co nabízíme</w:t>
      </w:r>
    </w:p>
    <w:p w14:paraId="30C3AE57" w14:textId="77777777" w:rsidR="00D57C09" w:rsidRPr="00D57C09" w:rsidRDefault="00D57C09" w:rsidP="00D57C09">
      <w:pPr>
        <w:pStyle w:val="Normlnweb"/>
        <w:numPr>
          <w:ilvl w:val="0"/>
          <w:numId w:val="12"/>
        </w:numPr>
        <w:spacing w:before="120" w:beforeAutospacing="0" w:after="0" w:afterAutospacing="0" w:line="264" w:lineRule="auto"/>
        <w:jc w:val="both"/>
        <w:rPr>
          <w:rFonts w:asciiTheme="minorHAnsi" w:hAnsiTheme="minorHAnsi"/>
          <w:color w:val="000000"/>
          <w:sz w:val="22"/>
          <w:szCs w:val="22"/>
        </w:rPr>
      </w:pPr>
      <w:r w:rsidRPr="00D57C09">
        <w:rPr>
          <w:rFonts w:asciiTheme="minorHAnsi" w:hAnsiTheme="minorHAnsi"/>
          <w:color w:val="000000"/>
          <w:sz w:val="22"/>
          <w:szCs w:val="22"/>
        </w:rPr>
        <w:t>Smysluplnou práci v univerzitním prostředí s dopadem na kvalitu výuky.</w:t>
      </w:r>
    </w:p>
    <w:p w14:paraId="5E041852" w14:textId="77777777" w:rsidR="00D57C09" w:rsidRPr="00D57C09" w:rsidRDefault="00D57C09" w:rsidP="00D57C09">
      <w:pPr>
        <w:pStyle w:val="Normlnweb"/>
        <w:numPr>
          <w:ilvl w:val="0"/>
          <w:numId w:val="12"/>
        </w:numPr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sz w:val="22"/>
          <w:szCs w:val="22"/>
        </w:rPr>
      </w:pPr>
      <w:r w:rsidRPr="00D57C09">
        <w:rPr>
          <w:rFonts w:asciiTheme="minorHAnsi" w:hAnsiTheme="minorHAnsi"/>
          <w:color w:val="000000"/>
          <w:sz w:val="22"/>
          <w:szCs w:val="22"/>
        </w:rPr>
        <w:lastRenderedPageBreak/>
        <w:t>Kontakty napříč fakultami a možnost nahlédnout do univerzitních procesů v oblasti vzdělávání.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6DC37D05" w14:textId="77777777" w:rsidR="00D57C09" w:rsidRPr="00D57C09" w:rsidRDefault="00D57C09" w:rsidP="00D57C09">
      <w:pPr>
        <w:pStyle w:val="Normlnweb"/>
        <w:numPr>
          <w:ilvl w:val="0"/>
          <w:numId w:val="12"/>
        </w:numPr>
        <w:spacing w:before="120" w:beforeAutospacing="0" w:after="0" w:afterAutospacing="0" w:line="264" w:lineRule="auto"/>
        <w:jc w:val="both"/>
        <w:rPr>
          <w:rStyle w:val="relative"/>
          <w:rFonts w:asciiTheme="minorHAnsi" w:eastAsiaTheme="majorEastAsia" w:hAnsiTheme="minorHAnsi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Možnost účasti na kurzech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a rozvoj vlastních pedagogických kompetencí.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</w:p>
    <w:p w14:paraId="3BBD544F" w14:textId="77777777" w:rsidR="00D57C09" w:rsidRPr="00D57C09" w:rsidRDefault="00D57C09" w:rsidP="00D57C09">
      <w:pPr>
        <w:pStyle w:val="Normlnweb"/>
        <w:numPr>
          <w:ilvl w:val="0"/>
          <w:numId w:val="12"/>
        </w:numPr>
        <w:spacing w:before="120" w:beforeAutospacing="0" w:after="0" w:afterAutospacing="0" w:line="264" w:lineRule="auto"/>
        <w:jc w:val="both"/>
        <w:rPr>
          <w:rFonts w:asciiTheme="minorHAnsi" w:hAnsiTheme="minorHAnsi"/>
          <w:color w:val="000000"/>
          <w:sz w:val="22"/>
          <w:szCs w:val="22"/>
        </w:rPr>
      </w:pPr>
      <w:r w:rsidRPr="00D57C09">
        <w:rPr>
          <w:rFonts w:asciiTheme="minorHAnsi" w:hAnsiTheme="minorHAnsi"/>
          <w:color w:val="000000"/>
          <w:sz w:val="22"/>
          <w:szCs w:val="22"/>
        </w:rPr>
        <w:t>Prostor propojit pozici s odborným růstem (např. didaktické téma do disertace), pokud o to budete stát.</w:t>
      </w:r>
    </w:p>
    <w:p w14:paraId="5895E741" w14:textId="77777777" w:rsidR="00D57C09" w:rsidRPr="00D57C09" w:rsidRDefault="00D57C09" w:rsidP="00D57C09">
      <w:pPr>
        <w:pStyle w:val="Nadpis3"/>
        <w:spacing w:before="120" w:after="0" w:line="264" w:lineRule="auto"/>
        <w:jc w:val="both"/>
        <w:rPr>
          <w:color w:val="000000"/>
          <w:sz w:val="22"/>
          <w:szCs w:val="22"/>
        </w:rPr>
      </w:pPr>
    </w:p>
    <w:p w14:paraId="69582FE4" w14:textId="2378DAE2" w:rsidR="00D57C09" w:rsidRPr="00D57C09" w:rsidRDefault="00D57C09" w:rsidP="00D57C09">
      <w:pPr>
        <w:pStyle w:val="Nadpis3"/>
        <w:spacing w:before="120" w:after="0" w:line="264" w:lineRule="auto"/>
        <w:jc w:val="both"/>
        <w:rPr>
          <w:color w:val="000000"/>
          <w:sz w:val="22"/>
          <w:szCs w:val="22"/>
        </w:rPr>
      </w:pPr>
      <w:r w:rsidRPr="00D57C09">
        <w:rPr>
          <w:color w:val="000000"/>
          <w:sz w:val="22"/>
          <w:szCs w:val="22"/>
          <w:u w:val="single"/>
        </w:rPr>
        <w:t>Jak se přihlásit (doplnit do vyhlášení)</w:t>
      </w:r>
      <w:r>
        <w:rPr>
          <w:color w:val="000000"/>
          <w:sz w:val="22"/>
          <w:szCs w:val="22"/>
        </w:rPr>
        <w:t>:</w:t>
      </w:r>
    </w:p>
    <w:p w14:paraId="77322BD2" w14:textId="77777777" w:rsidR="00D57C09" w:rsidRP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Fonts w:asciiTheme="minorHAnsi" w:hAnsiTheme="minorHAnsi"/>
          <w:color w:val="000000"/>
          <w:sz w:val="22"/>
          <w:szCs w:val="22"/>
        </w:rPr>
      </w:pPr>
      <w:r w:rsidRPr="00D57C09">
        <w:rPr>
          <w:rFonts w:asciiTheme="minorHAnsi" w:hAnsiTheme="minorHAnsi"/>
          <w:color w:val="000000"/>
          <w:sz w:val="22"/>
          <w:szCs w:val="22"/>
        </w:rPr>
        <w:t>Zašlete prosím:</w:t>
      </w:r>
    </w:p>
    <w:p w14:paraId="5AC80A01" w14:textId="77777777" w:rsidR="00D57C09" w:rsidRPr="00D57C09" w:rsidRDefault="00D57C09" w:rsidP="00D57C09">
      <w:pPr>
        <w:pStyle w:val="Normlnweb"/>
        <w:numPr>
          <w:ilvl w:val="0"/>
          <w:numId w:val="13"/>
        </w:numPr>
        <w:spacing w:before="120" w:beforeAutospacing="0" w:after="0" w:afterAutospacing="0" w:line="264" w:lineRule="auto"/>
        <w:jc w:val="both"/>
        <w:rPr>
          <w:rFonts w:asciiTheme="minorHAnsi" w:hAnsiTheme="minorHAnsi"/>
          <w:color w:val="000000"/>
          <w:sz w:val="22"/>
          <w:szCs w:val="22"/>
        </w:rPr>
      </w:pPr>
      <w:r w:rsidRPr="00D57C09">
        <w:rPr>
          <w:rFonts w:asciiTheme="minorHAnsi" w:hAnsiTheme="minorHAnsi"/>
          <w:color w:val="000000"/>
          <w:sz w:val="22"/>
          <w:szCs w:val="22"/>
        </w:rPr>
        <w:t>strukturované CV</w:t>
      </w:r>
    </w:p>
    <w:p w14:paraId="4734A5CC" w14:textId="77777777" w:rsidR="00D57C09" w:rsidRPr="00D57C09" w:rsidRDefault="00D57C09" w:rsidP="00D57C09">
      <w:pPr>
        <w:pStyle w:val="Normlnweb"/>
        <w:numPr>
          <w:ilvl w:val="0"/>
          <w:numId w:val="13"/>
        </w:numPr>
        <w:spacing w:before="120" w:beforeAutospacing="0" w:after="0" w:afterAutospacing="0" w:line="264" w:lineRule="auto"/>
        <w:jc w:val="both"/>
        <w:rPr>
          <w:rFonts w:asciiTheme="minorHAnsi" w:hAnsiTheme="minorHAnsi"/>
          <w:color w:val="000000"/>
          <w:sz w:val="22"/>
          <w:szCs w:val="22"/>
        </w:rPr>
      </w:pPr>
      <w:r w:rsidRPr="00D57C09">
        <w:rPr>
          <w:rFonts w:asciiTheme="minorHAnsi" w:hAnsiTheme="minorHAnsi"/>
          <w:color w:val="000000"/>
          <w:sz w:val="22"/>
          <w:szCs w:val="22"/>
        </w:rPr>
        <w:t>krátký motivační dopis (max. 1 strana) – proč vás zajímá vysokoškolská didaktika a tato role (případně 2–3 věty k tématu, které by vás bavilo dál rozvíjet)</w:t>
      </w:r>
    </w:p>
    <w:p w14:paraId="73C9D54E" w14:textId="77777777" w:rsid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</w:pPr>
    </w:p>
    <w:p w14:paraId="12A57266" w14:textId="56DD437D" w:rsid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E-mail: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miroslava.janeckova@ujep.cz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D57C09">
        <w:rPr>
          <w:rFonts w:asciiTheme="minorHAnsi" w:hAnsiTheme="minorHAnsi"/>
          <w:color w:val="000000"/>
          <w:sz w:val="22"/>
          <w:szCs w:val="22"/>
        </w:rPr>
        <w:t>•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Předmět: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„VŘ – Koordinátor/</w:t>
      </w:r>
      <w:proofErr w:type="spellStart"/>
      <w:r w:rsidRPr="00D57C09">
        <w:rPr>
          <w:rFonts w:asciiTheme="minorHAnsi" w:hAnsiTheme="minorHAnsi"/>
          <w:color w:val="000000"/>
          <w:sz w:val="22"/>
          <w:szCs w:val="22"/>
        </w:rPr>
        <w:t>ka</w:t>
      </w:r>
      <w:proofErr w:type="spellEnd"/>
      <w:r w:rsidRPr="00D57C09">
        <w:rPr>
          <w:rFonts w:asciiTheme="minorHAnsi" w:hAnsiTheme="minorHAnsi"/>
          <w:color w:val="000000"/>
          <w:sz w:val="22"/>
          <w:szCs w:val="22"/>
        </w:rPr>
        <w:t xml:space="preserve"> vzdělávacích aktivit“</w:t>
      </w:r>
      <w:r w:rsidRPr="00D57C09">
        <w:rPr>
          <w:rFonts w:asciiTheme="minorHAnsi" w:hAnsiTheme="minorHAnsi"/>
          <w:color w:val="000000"/>
          <w:sz w:val="22"/>
          <w:szCs w:val="22"/>
        </w:rPr>
        <w:br/>
      </w:r>
    </w:p>
    <w:p w14:paraId="747F077A" w14:textId="4E3B0D56" w:rsid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Termín: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>
        <w:rPr>
          <w:rFonts w:asciiTheme="minorHAnsi" w:hAnsiTheme="minorHAnsi"/>
          <w:color w:val="000000"/>
          <w:sz w:val="22"/>
          <w:szCs w:val="22"/>
        </w:rPr>
        <w:t>2.2.2026</w:t>
      </w:r>
      <w:r w:rsidRPr="00D57C09">
        <w:rPr>
          <w:rFonts w:asciiTheme="minorHAnsi" w:hAnsiTheme="minorHAnsi"/>
          <w:color w:val="000000"/>
          <w:sz w:val="22"/>
          <w:szCs w:val="22"/>
        </w:rPr>
        <w:br/>
      </w:r>
    </w:p>
    <w:p w14:paraId="49C9705B" w14:textId="1248234D" w:rsidR="00D57C09" w:rsidRPr="00D57C09" w:rsidRDefault="00D57C09" w:rsidP="00D57C09">
      <w:pPr>
        <w:pStyle w:val="Normlnweb"/>
        <w:spacing w:before="120" w:beforeAutospacing="0" w:after="0" w:afterAutospacing="0" w:line="264" w:lineRule="auto"/>
        <w:jc w:val="both"/>
        <w:rPr>
          <w:rFonts w:asciiTheme="minorHAnsi" w:hAnsiTheme="minorHAnsi"/>
          <w:color w:val="000000"/>
          <w:sz w:val="22"/>
          <w:szCs w:val="22"/>
        </w:rPr>
      </w:pPr>
      <w:r w:rsidRPr="00D57C09">
        <w:rPr>
          <w:rStyle w:val="Siln"/>
          <w:rFonts w:asciiTheme="minorHAnsi" w:eastAsiaTheme="majorEastAsia" w:hAnsiTheme="minorHAnsi"/>
          <w:b w:val="0"/>
          <w:bCs w:val="0"/>
          <w:color w:val="000000"/>
          <w:sz w:val="22"/>
          <w:szCs w:val="22"/>
        </w:rPr>
        <w:t>Předpokládaný průběh VŘ:</w:t>
      </w:r>
      <w:r w:rsidRPr="00D57C09">
        <w:rPr>
          <w:rStyle w:val="apple-converted-space"/>
          <w:rFonts w:asciiTheme="minorHAnsi" w:eastAsiaTheme="majorEastAsia" w:hAnsiTheme="minorHAnsi"/>
          <w:color w:val="000000"/>
          <w:sz w:val="22"/>
          <w:szCs w:val="22"/>
        </w:rPr>
        <w:t> </w:t>
      </w:r>
      <w:r w:rsidRPr="00D57C09">
        <w:rPr>
          <w:rFonts w:asciiTheme="minorHAnsi" w:hAnsiTheme="minorHAnsi"/>
          <w:color w:val="000000"/>
          <w:sz w:val="22"/>
          <w:szCs w:val="22"/>
        </w:rPr>
        <w:t>posouzení podkladů → krátký rozhovor (30–45 min) → případně krátký praktický úkol (např. návrh komunikace/organizace jedné akce).</w:t>
      </w:r>
    </w:p>
    <w:p w14:paraId="524E37C6" w14:textId="77777777" w:rsidR="009D5E0C" w:rsidRPr="00D57C09" w:rsidRDefault="009D5E0C" w:rsidP="00D57C09">
      <w:pPr>
        <w:spacing w:before="120" w:line="264" w:lineRule="auto"/>
        <w:jc w:val="both"/>
        <w:rPr>
          <w:sz w:val="22"/>
          <w:szCs w:val="22"/>
        </w:rPr>
      </w:pPr>
    </w:p>
    <w:sectPr w:rsidR="009D5E0C" w:rsidRPr="00D57C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086BAB"/>
    <w:multiLevelType w:val="hybridMultilevel"/>
    <w:tmpl w:val="8982C4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6B536C"/>
    <w:multiLevelType w:val="multilevel"/>
    <w:tmpl w:val="EB584C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F711FD"/>
    <w:multiLevelType w:val="multilevel"/>
    <w:tmpl w:val="71A42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F535B0"/>
    <w:multiLevelType w:val="hybridMultilevel"/>
    <w:tmpl w:val="8C146800"/>
    <w:lvl w:ilvl="0" w:tplc="B1628846">
      <w:start w:val="13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8A4F64"/>
    <w:multiLevelType w:val="multilevel"/>
    <w:tmpl w:val="CFBAC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FB10FAC"/>
    <w:multiLevelType w:val="multilevel"/>
    <w:tmpl w:val="DDDA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3D4101"/>
    <w:multiLevelType w:val="hybridMultilevel"/>
    <w:tmpl w:val="236680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3D18C3"/>
    <w:multiLevelType w:val="multilevel"/>
    <w:tmpl w:val="5AE8E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540B10"/>
    <w:multiLevelType w:val="hybridMultilevel"/>
    <w:tmpl w:val="1FC066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930793"/>
    <w:multiLevelType w:val="multilevel"/>
    <w:tmpl w:val="2372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694CB7"/>
    <w:multiLevelType w:val="multilevel"/>
    <w:tmpl w:val="2372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EC2272"/>
    <w:multiLevelType w:val="hybridMultilevel"/>
    <w:tmpl w:val="9B7E9952"/>
    <w:lvl w:ilvl="0" w:tplc="8766EB5A">
      <w:start w:val="130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CA92445"/>
    <w:multiLevelType w:val="multilevel"/>
    <w:tmpl w:val="2372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5469427">
    <w:abstractNumId w:val="1"/>
  </w:num>
  <w:num w:numId="2" w16cid:durableId="1924945680">
    <w:abstractNumId w:val="2"/>
  </w:num>
  <w:num w:numId="3" w16cid:durableId="1591113774">
    <w:abstractNumId w:val="5"/>
  </w:num>
  <w:num w:numId="4" w16cid:durableId="1847404727">
    <w:abstractNumId w:val="7"/>
  </w:num>
  <w:num w:numId="5" w16cid:durableId="313998063">
    <w:abstractNumId w:val="8"/>
  </w:num>
  <w:num w:numId="6" w16cid:durableId="494031789">
    <w:abstractNumId w:val="6"/>
  </w:num>
  <w:num w:numId="7" w16cid:durableId="1592005661">
    <w:abstractNumId w:val="0"/>
  </w:num>
  <w:num w:numId="8" w16cid:durableId="824006199">
    <w:abstractNumId w:val="11"/>
  </w:num>
  <w:num w:numId="9" w16cid:durableId="603928594">
    <w:abstractNumId w:val="3"/>
  </w:num>
  <w:num w:numId="10" w16cid:durableId="554120377">
    <w:abstractNumId w:val="12"/>
  </w:num>
  <w:num w:numId="11" w16cid:durableId="1059792920">
    <w:abstractNumId w:val="10"/>
  </w:num>
  <w:num w:numId="12" w16cid:durableId="862130051">
    <w:abstractNumId w:val="9"/>
  </w:num>
  <w:num w:numId="13" w16cid:durableId="17093337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A7B"/>
    <w:rsid w:val="00013A7B"/>
    <w:rsid w:val="00070BB5"/>
    <w:rsid w:val="0025416D"/>
    <w:rsid w:val="004D6F80"/>
    <w:rsid w:val="005B16AA"/>
    <w:rsid w:val="006C74C5"/>
    <w:rsid w:val="007B1A6E"/>
    <w:rsid w:val="00836DF4"/>
    <w:rsid w:val="00890EA0"/>
    <w:rsid w:val="008B2DD3"/>
    <w:rsid w:val="009D5E0C"/>
    <w:rsid w:val="00A27D62"/>
    <w:rsid w:val="00B544C9"/>
    <w:rsid w:val="00C52BD7"/>
    <w:rsid w:val="00D57C09"/>
    <w:rsid w:val="00EE4E49"/>
    <w:rsid w:val="00F5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04170"/>
  <w15:chartTrackingRefBased/>
  <w15:docId w15:val="{BCA79A17-D524-C141-9CB5-25F1156F9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13A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13A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013A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013A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13A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13A7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13A7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13A7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13A7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13A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13A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013A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013A7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13A7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13A7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13A7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13A7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13A7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13A7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13A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13A7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13A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13A7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13A7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13A7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13A7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13A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13A7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13A7B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unhideWhenUsed/>
    <w:rsid w:val="00013A7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character" w:customStyle="1" w:styleId="citation-141">
    <w:name w:val="citation-141"/>
    <w:basedOn w:val="Standardnpsmoodstavce"/>
    <w:rsid w:val="00013A7B"/>
  </w:style>
  <w:style w:type="character" w:customStyle="1" w:styleId="citation-140">
    <w:name w:val="citation-140"/>
    <w:basedOn w:val="Standardnpsmoodstavce"/>
    <w:rsid w:val="00013A7B"/>
  </w:style>
  <w:style w:type="character" w:customStyle="1" w:styleId="citation-139">
    <w:name w:val="citation-139"/>
    <w:basedOn w:val="Standardnpsmoodstavce"/>
    <w:rsid w:val="00013A7B"/>
  </w:style>
  <w:style w:type="character" w:customStyle="1" w:styleId="citation-138">
    <w:name w:val="citation-138"/>
    <w:basedOn w:val="Standardnpsmoodstavce"/>
    <w:rsid w:val="00013A7B"/>
  </w:style>
  <w:style w:type="character" w:customStyle="1" w:styleId="citation-137">
    <w:name w:val="citation-137"/>
    <w:basedOn w:val="Standardnpsmoodstavce"/>
    <w:rsid w:val="00013A7B"/>
  </w:style>
  <w:style w:type="character" w:customStyle="1" w:styleId="citation-136">
    <w:name w:val="citation-136"/>
    <w:basedOn w:val="Standardnpsmoodstavce"/>
    <w:rsid w:val="00013A7B"/>
  </w:style>
  <w:style w:type="character" w:styleId="Siln">
    <w:name w:val="Strong"/>
    <w:basedOn w:val="Standardnpsmoodstavce"/>
    <w:uiPriority w:val="22"/>
    <w:qFormat/>
    <w:rsid w:val="00D57C09"/>
    <w:rPr>
      <w:b/>
      <w:bCs/>
    </w:rPr>
  </w:style>
  <w:style w:type="character" w:customStyle="1" w:styleId="apple-converted-space">
    <w:name w:val="apple-converted-space"/>
    <w:basedOn w:val="Standardnpsmoodstavce"/>
    <w:rsid w:val="00D57C09"/>
  </w:style>
  <w:style w:type="character" w:customStyle="1" w:styleId="relative">
    <w:name w:val="relative"/>
    <w:basedOn w:val="Standardnpsmoodstavce"/>
    <w:rsid w:val="00D57C09"/>
  </w:style>
  <w:style w:type="paragraph" w:customStyle="1" w:styleId="not-prose">
    <w:name w:val="not-prose"/>
    <w:basedOn w:val="Normln"/>
    <w:rsid w:val="00D57C0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character" w:styleId="Zdraznn">
    <w:name w:val="Emphasis"/>
    <w:basedOn w:val="Standardnpsmoodstavce"/>
    <w:uiPriority w:val="20"/>
    <w:qFormat/>
    <w:rsid w:val="00D57C09"/>
    <w:rPr>
      <w:i/>
      <w:iCs/>
    </w:rPr>
  </w:style>
  <w:style w:type="character" w:styleId="Hypertextovodkaz">
    <w:name w:val="Hyperlink"/>
    <w:basedOn w:val="Standardnpsmoodstavce"/>
    <w:uiPriority w:val="99"/>
    <w:unhideWhenUsed/>
    <w:rsid w:val="00D57C09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57C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365</Words>
  <Characters>2122</Characters>
  <Application>Microsoft Office Word</Application>
  <DocSecurity>0</DocSecurity>
  <Lines>31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Miroslava Janečková</dc:creator>
  <cp:keywords/>
  <dc:description/>
  <cp:lastModifiedBy>Jan Slavík</cp:lastModifiedBy>
  <cp:revision>2</cp:revision>
  <dcterms:created xsi:type="dcterms:W3CDTF">2026-01-23T12:34:00Z</dcterms:created>
  <dcterms:modified xsi:type="dcterms:W3CDTF">2026-01-23T12:34:00Z</dcterms:modified>
</cp:coreProperties>
</file>