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E16A3F" w14:textId="72215755" w:rsidR="00EC53C1" w:rsidRDefault="007919A3">
      <w:pPr>
        <w:spacing w:after="120" w:line="240" w:lineRule="auto"/>
        <w:jc w:val="both"/>
        <w:rPr>
          <w:rFonts w:ascii="Arial" w:eastAsia="Arial" w:hAnsi="Arial" w:cs="Arial"/>
          <w:color w:val="000000"/>
          <w:sz w:val="20"/>
          <w:szCs w:val="20"/>
        </w:rPr>
      </w:pPr>
      <w:r>
        <w:rPr>
          <w:rFonts w:ascii="Arial" w:eastAsia="Arial" w:hAnsi="Arial" w:cs="Arial"/>
          <w:b/>
          <w:color w:val="000000"/>
          <w:sz w:val="20"/>
          <w:szCs w:val="20"/>
        </w:rPr>
        <w:t>Příloha 1</w:t>
      </w:r>
      <w:r>
        <w:rPr>
          <w:rFonts w:ascii="Arial" w:eastAsia="Arial" w:hAnsi="Arial" w:cs="Arial"/>
          <w:color w:val="000000"/>
          <w:sz w:val="20"/>
          <w:szCs w:val="20"/>
        </w:rPr>
        <w:t xml:space="preserve"> </w:t>
      </w:r>
      <w:r w:rsidR="008250C5" w:rsidRPr="00442B36">
        <w:rPr>
          <w:rFonts w:ascii="Arial" w:eastAsia="Arial" w:hAnsi="Arial" w:cs="Arial"/>
          <w:b/>
          <w:bCs/>
          <w:color w:val="000000"/>
          <w:sz w:val="20"/>
          <w:szCs w:val="20"/>
        </w:rPr>
        <w:t>/ Annex 1</w:t>
      </w:r>
      <w:r w:rsidR="008250C5">
        <w:rPr>
          <w:rFonts w:ascii="Arial" w:eastAsia="Arial" w:hAnsi="Arial" w:cs="Arial"/>
          <w:color w:val="000000"/>
          <w:sz w:val="20"/>
          <w:szCs w:val="20"/>
        </w:rPr>
        <w:t xml:space="preserve"> </w:t>
      </w:r>
      <w:r>
        <w:rPr>
          <w:rFonts w:ascii="Arial" w:eastAsia="Arial" w:hAnsi="Arial" w:cs="Arial"/>
          <w:color w:val="000000"/>
          <w:sz w:val="20"/>
          <w:szCs w:val="20"/>
        </w:rPr>
        <w:t>– Formulář pro předkládání žádosti o podporu</w:t>
      </w:r>
      <w:r w:rsidR="008469E2">
        <w:rPr>
          <w:rFonts w:ascii="Arial" w:eastAsia="Arial" w:hAnsi="Arial" w:cs="Arial"/>
          <w:color w:val="000000"/>
          <w:sz w:val="20"/>
          <w:szCs w:val="20"/>
        </w:rPr>
        <w:t xml:space="preserve"> / Application Form </w:t>
      </w:r>
    </w:p>
    <w:p w14:paraId="4AB5A1CB" w14:textId="77777777" w:rsidR="00EC53C1" w:rsidRDefault="00EC53C1">
      <w:pPr>
        <w:spacing w:after="120" w:line="240" w:lineRule="auto"/>
        <w:jc w:val="both"/>
        <w:rPr>
          <w:rFonts w:ascii="Arial" w:eastAsia="Arial" w:hAnsi="Arial" w:cs="Arial"/>
          <w:color w:val="000000"/>
          <w:sz w:val="20"/>
          <w:szCs w:val="20"/>
        </w:rPr>
      </w:pPr>
    </w:p>
    <w:tbl>
      <w:tblPr>
        <w:tblStyle w:val="ac"/>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71"/>
        <w:gridCol w:w="1744"/>
        <w:gridCol w:w="4394"/>
      </w:tblGrid>
      <w:tr w:rsidR="00EC53C1" w14:paraId="43E29990" w14:textId="77777777">
        <w:tc>
          <w:tcPr>
            <w:tcW w:w="9209" w:type="dxa"/>
            <w:gridSpan w:val="3"/>
            <w:shd w:val="clear" w:color="auto" w:fill="7030A0"/>
          </w:tcPr>
          <w:p w14:paraId="350CB759" w14:textId="46DEE688" w:rsidR="00EC53C1" w:rsidRDefault="007919A3">
            <w:pPr>
              <w:spacing w:before="60" w:after="60"/>
              <w:jc w:val="center"/>
              <w:rPr>
                <w:rFonts w:ascii="Arial" w:eastAsia="Arial" w:hAnsi="Arial" w:cs="Arial"/>
                <w:b/>
                <w:color w:val="FFFFFF"/>
                <w:sz w:val="20"/>
                <w:szCs w:val="20"/>
              </w:rPr>
            </w:pPr>
            <w:r>
              <w:rPr>
                <w:rFonts w:ascii="Arial" w:eastAsia="Arial" w:hAnsi="Arial" w:cs="Arial"/>
                <w:b/>
                <w:color w:val="FFFFFF"/>
                <w:sz w:val="20"/>
                <w:szCs w:val="20"/>
              </w:rPr>
              <w:t>Žádost o podporu z Programu na podporu strategického řízení UJEP pro rok 202</w:t>
            </w:r>
            <w:r w:rsidR="00AC20FC">
              <w:rPr>
                <w:rFonts w:ascii="Arial" w:eastAsia="Arial" w:hAnsi="Arial" w:cs="Arial"/>
                <w:b/>
                <w:color w:val="FFFFFF"/>
                <w:sz w:val="20"/>
                <w:szCs w:val="20"/>
              </w:rPr>
              <w:t>6</w:t>
            </w:r>
            <w:r>
              <w:rPr>
                <w:rFonts w:ascii="Arial" w:eastAsia="Arial" w:hAnsi="Arial" w:cs="Arial"/>
                <w:b/>
                <w:color w:val="FFFFFF"/>
                <w:sz w:val="20"/>
                <w:szCs w:val="20"/>
              </w:rPr>
              <w:t xml:space="preserve"> v oblasti internacionalizace</w:t>
            </w:r>
            <w:r w:rsidR="00AC20FC">
              <w:rPr>
                <w:rFonts w:ascii="Arial" w:eastAsia="Arial" w:hAnsi="Arial" w:cs="Arial"/>
                <w:b/>
                <w:color w:val="FFFFFF"/>
                <w:sz w:val="20"/>
                <w:szCs w:val="20"/>
              </w:rPr>
              <w:t xml:space="preserve"> / </w:t>
            </w:r>
            <w:r w:rsidR="00AC20FC" w:rsidRPr="00AC20FC">
              <w:rPr>
                <w:rFonts w:ascii="Arial" w:eastAsia="Arial" w:hAnsi="Arial" w:cs="Arial"/>
                <w:b/>
                <w:color w:val="FFFFFF"/>
                <w:sz w:val="20"/>
                <w:szCs w:val="20"/>
              </w:rPr>
              <w:t>Application for Support from the UJEP Strategic Management Support Programme for 2026 in the Area of Internationali</w:t>
            </w:r>
            <w:r w:rsidR="008250C5">
              <w:rPr>
                <w:rFonts w:ascii="Arial" w:eastAsia="Arial" w:hAnsi="Arial" w:cs="Arial"/>
                <w:b/>
                <w:color w:val="FFFFFF"/>
                <w:sz w:val="20"/>
                <w:szCs w:val="20"/>
              </w:rPr>
              <w:t>s</w:t>
            </w:r>
            <w:r w:rsidR="00AC20FC" w:rsidRPr="00AC20FC">
              <w:rPr>
                <w:rFonts w:ascii="Arial" w:eastAsia="Arial" w:hAnsi="Arial" w:cs="Arial"/>
                <w:b/>
                <w:color w:val="FFFFFF"/>
                <w:sz w:val="20"/>
                <w:szCs w:val="20"/>
              </w:rPr>
              <w:t>ation</w:t>
            </w:r>
          </w:p>
        </w:tc>
      </w:tr>
      <w:tr w:rsidR="00EC53C1" w14:paraId="5D8B53CF" w14:textId="77777777">
        <w:tc>
          <w:tcPr>
            <w:tcW w:w="3071" w:type="dxa"/>
            <w:shd w:val="clear" w:color="auto" w:fill="8F45C7"/>
          </w:tcPr>
          <w:p w14:paraId="672A070C" w14:textId="470ECD4C" w:rsidR="00253D6A" w:rsidRDefault="007919A3" w:rsidP="00253D6A">
            <w:pPr>
              <w:spacing w:before="60" w:after="60"/>
              <w:rPr>
                <w:rFonts w:ascii="Arial" w:eastAsia="Arial" w:hAnsi="Arial" w:cs="Arial"/>
                <w:color w:val="FFFFFF"/>
                <w:sz w:val="20"/>
                <w:szCs w:val="20"/>
              </w:rPr>
            </w:pPr>
            <w:r>
              <w:rPr>
                <w:rFonts w:ascii="Arial" w:eastAsia="Arial" w:hAnsi="Arial" w:cs="Arial"/>
                <w:color w:val="FFFFFF"/>
                <w:sz w:val="20"/>
                <w:szCs w:val="20"/>
              </w:rPr>
              <w:t xml:space="preserve">Cíl podpory </w:t>
            </w:r>
            <w:r w:rsidR="00253D6A">
              <w:rPr>
                <w:rFonts w:ascii="Arial" w:eastAsia="Arial" w:hAnsi="Arial" w:cs="Arial"/>
                <w:color w:val="FFFFFF"/>
                <w:sz w:val="20"/>
                <w:szCs w:val="20"/>
              </w:rPr>
              <w:t xml:space="preserve">/ Aim of the support </w:t>
            </w:r>
          </w:p>
        </w:tc>
        <w:tc>
          <w:tcPr>
            <w:tcW w:w="6138" w:type="dxa"/>
            <w:gridSpan w:val="2"/>
            <w:shd w:val="clear" w:color="auto" w:fill="auto"/>
          </w:tcPr>
          <w:p w14:paraId="6EC9E6FA" w14:textId="77777777" w:rsidR="00380D0B" w:rsidRPr="00380D0B" w:rsidRDefault="00380D0B" w:rsidP="00380D0B">
            <w:pPr>
              <w:spacing w:after="120"/>
              <w:jc w:val="center"/>
              <w:rPr>
                <w:rFonts w:ascii="Arial" w:eastAsia="Arial" w:hAnsi="Arial" w:cs="Arial"/>
                <w:bCs/>
                <w:color w:val="000000"/>
                <w:sz w:val="18"/>
                <w:szCs w:val="18"/>
              </w:rPr>
            </w:pPr>
            <w:r w:rsidRPr="00380D0B">
              <w:rPr>
                <w:rFonts w:ascii="Arial" w:eastAsia="Arial" w:hAnsi="Arial" w:cs="Arial"/>
                <w:bCs/>
                <w:color w:val="000000"/>
                <w:sz w:val="18"/>
                <w:szCs w:val="18"/>
              </w:rPr>
              <w:t>SC 4.1 Podpora kapacit vnitřního prostředí UJEP pro internacionalizaci</w:t>
            </w:r>
          </w:p>
          <w:p w14:paraId="525D3A1D" w14:textId="1D4CC0EE" w:rsidR="00380D0B" w:rsidRDefault="00380D0B" w:rsidP="00380D0B">
            <w:pPr>
              <w:spacing w:after="120"/>
              <w:jc w:val="center"/>
              <w:rPr>
                <w:rFonts w:ascii="Arial" w:eastAsia="Arial" w:hAnsi="Arial" w:cs="Arial"/>
                <w:sz w:val="20"/>
                <w:szCs w:val="20"/>
              </w:rPr>
            </w:pPr>
            <w:r w:rsidRPr="00380D0B">
              <w:rPr>
                <w:rFonts w:ascii="Arial" w:eastAsia="Arial" w:hAnsi="Arial" w:cs="Arial"/>
                <w:bCs/>
                <w:color w:val="000000"/>
                <w:sz w:val="18"/>
                <w:szCs w:val="18"/>
              </w:rPr>
              <w:t>SC 4.2 Rozvoj mezinárodních zkušeností studujících a pracujících na UJEP</w:t>
            </w:r>
            <w:r w:rsidRPr="00380D0B">
              <w:rPr>
                <w:rFonts w:ascii="Arial" w:eastAsia="Arial" w:hAnsi="Arial" w:cs="Arial"/>
                <w:b/>
                <w:color w:val="000000"/>
                <w:sz w:val="20"/>
                <w:szCs w:val="20"/>
              </w:rPr>
              <w:t xml:space="preserve"> </w:t>
            </w:r>
          </w:p>
        </w:tc>
      </w:tr>
      <w:tr w:rsidR="00EC53C1" w14:paraId="79D91B3E" w14:textId="77777777">
        <w:tc>
          <w:tcPr>
            <w:tcW w:w="3071" w:type="dxa"/>
            <w:shd w:val="clear" w:color="auto" w:fill="8F45C7"/>
          </w:tcPr>
          <w:p w14:paraId="451B0DE8" w14:textId="1ED4DBB4" w:rsidR="00253D6A" w:rsidRDefault="007919A3" w:rsidP="00253D6A">
            <w:pPr>
              <w:spacing w:before="60" w:after="60"/>
              <w:rPr>
                <w:rFonts w:ascii="Arial" w:eastAsia="Arial" w:hAnsi="Arial" w:cs="Arial"/>
                <w:color w:val="FFFFFF"/>
                <w:sz w:val="20"/>
                <w:szCs w:val="20"/>
              </w:rPr>
            </w:pPr>
            <w:r>
              <w:rPr>
                <w:rFonts w:ascii="Arial" w:eastAsia="Arial" w:hAnsi="Arial" w:cs="Arial"/>
                <w:color w:val="FFFFFF"/>
                <w:sz w:val="20"/>
                <w:szCs w:val="20"/>
              </w:rPr>
              <w:t xml:space="preserve">Podporovaná aktivita </w:t>
            </w:r>
            <w:r w:rsidR="00253D6A">
              <w:rPr>
                <w:rFonts w:ascii="Arial" w:eastAsia="Arial" w:hAnsi="Arial" w:cs="Arial"/>
                <w:color w:val="FFFFFF"/>
                <w:sz w:val="20"/>
                <w:szCs w:val="20"/>
              </w:rPr>
              <w:t>/ Activity</w:t>
            </w:r>
          </w:p>
        </w:tc>
        <w:tc>
          <w:tcPr>
            <w:tcW w:w="6138" w:type="dxa"/>
            <w:gridSpan w:val="2"/>
            <w:shd w:val="clear" w:color="auto" w:fill="auto"/>
          </w:tcPr>
          <w:p w14:paraId="39F151BA" w14:textId="6C66CF7D" w:rsidR="00EC53C1" w:rsidRDefault="00136E35">
            <w:pPr>
              <w:spacing w:before="60" w:after="60"/>
              <w:jc w:val="center"/>
              <w:rPr>
                <w:rFonts w:ascii="Arial" w:eastAsia="Arial" w:hAnsi="Arial" w:cs="Arial"/>
                <w:sz w:val="20"/>
                <w:szCs w:val="20"/>
              </w:rPr>
            </w:pPr>
            <w:r>
              <w:rPr>
                <w:rFonts w:ascii="Arial" w:eastAsia="Arial" w:hAnsi="Arial" w:cs="Arial"/>
                <w:i/>
                <w:sz w:val="18"/>
                <w:szCs w:val="18"/>
              </w:rPr>
              <w:t>A / B / C / D</w:t>
            </w:r>
          </w:p>
        </w:tc>
      </w:tr>
      <w:tr w:rsidR="00EC53C1" w14:paraId="06903550" w14:textId="77777777">
        <w:tc>
          <w:tcPr>
            <w:tcW w:w="3071" w:type="dxa"/>
            <w:shd w:val="clear" w:color="auto" w:fill="8F45C7"/>
          </w:tcPr>
          <w:p w14:paraId="18F70F17" w14:textId="10523528" w:rsidR="00EC53C1" w:rsidRDefault="007919A3">
            <w:pPr>
              <w:spacing w:before="60" w:after="60"/>
              <w:rPr>
                <w:rFonts w:ascii="Arial" w:eastAsia="Arial" w:hAnsi="Arial" w:cs="Arial"/>
                <w:color w:val="FFFFFF"/>
                <w:sz w:val="20"/>
                <w:szCs w:val="20"/>
              </w:rPr>
            </w:pPr>
            <w:r>
              <w:rPr>
                <w:rFonts w:ascii="Arial" w:eastAsia="Arial" w:hAnsi="Arial" w:cs="Arial"/>
                <w:color w:val="FFFFFF"/>
                <w:sz w:val="20"/>
                <w:szCs w:val="20"/>
              </w:rPr>
              <w:t>Fakulta</w:t>
            </w:r>
            <w:r w:rsidR="00253D6A">
              <w:rPr>
                <w:rFonts w:ascii="Arial" w:eastAsia="Arial" w:hAnsi="Arial" w:cs="Arial"/>
                <w:color w:val="FFFFFF"/>
                <w:sz w:val="20"/>
                <w:szCs w:val="20"/>
              </w:rPr>
              <w:t xml:space="preserve"> / Faculty</w:t>
            </w:r>
          </w:p>
        </w:tc>
        <w:tc>
          <w:tcPr>
            <w:tcW w:w="6138" w:type="dxa"/>
            <w:gridSpan w:val="2"/>
            <w:shd w:val="clear" w:color="auto" w:fill="auto"/>
          </w:tcPr>
          <w:p w14:paraId="590A98AE" w14:textId="77777777" w:rsidR="00EC53C1" w:rsidRDefault="00EC53C1">
            <w:pPr>
              <w:spacing w:before="60" w:after="60"/>
              <w:jc w:val="center"/>
              <w:rPr>
                <w:rFonts w:ascii="Arial" w:eastAsia="Arial" w:hAnsi="Arial" w:cs="Arial"/>
                <w:sz w:val="20"/>
                <w:szCs w:val="20"/>
              </w:rPr>
            </w:pPr>
          </w:p>
        </w:tc>
      </w:tr>
      <w:tr w:rsidR="00EC53C1" w14:paraId="268884BD" w14:textId="77777777">
        <w:tc>
          <w:tcPr>
            <w:tcW w:w="3071" w:type="dxa"/>
            <w:vMerge w:val="restart"/>
            <w:shd w:val="clear" w:color="auto" w:fill="8F45C7"/>
          </w:tcPr>
          <w:p w14:paraId="47BEFF5B" w14:textId="6CA31CCD" w:rsidR="00253D6A" w:rsidRDefault="007919A3" w:rsidP="00253D6A">
            <w:pPr>
              <w:spacing w:before="60" w:after="60"/>
              <w:rPr>
                <w:rFonts w:ascii="Arial" w:eastAsia="Arial" w:hAnsi="Arial" w:cs="Arial"/>
                <w:color w:val="FFFFFF"/>
                <w:sz w:val="20"/>
                <w:szCs w:val="20"/>
              </w:rPr>
            </w:pPr>
            <w:r>
              <w:rPr>
                <w:rFonts w:ascii="Arial" w:eastAsia="Arial" w:hAnsi="Arial" w:cs="Arial"/>
                <w:color w:val="FFFFFF"/>
                <w:sz w:val="20"/>
                <w:szCs w:val="20"/>
              </w:rPr>
              <w:t>Navrhovatel/ka</w:t>
            </w:r>
            <w:r w:rsidR="00253D6A">
              <w:rPr>
                <w:rFonts w:ascii="Arial" w:eastAsia="Arial" w:hAnsi="Arial" w:cs="Arial"/>
                <w:color w:val="FFFFFF"/>
                <w:sz w:val="20"/>
                <w:szCs w:val="20"/>
              </w:rPr>
              <w:t xml:space="preserve"> / Applicant</w:t>
            </w:r>
          </w:p>
        </w:tc>
        <w:tc>
          <w:tcPr>
            <w:tcW w:w="1744" w:type="dxa"/>
            <w:shd w:val="clear" w:color="auto" w:fill="auto"/>
          </w:tcPr>
          <w:p w14:paraId="6912101E" w14:textId="77777777" w:rsidR="00EC53C1" w:rsidRDefault="007919A3">
            <w:pPr>
              <w:spacing w:before="60" w:after="60"/>
              <w:rPr>
                <w:rFonts w:ascii="Arial" w:eastAsia="Arial" w:hAnsi="Arial" w:cs="Arial"/>
                <w:sz w:val="18"/>
                <w:szCs w:val="18"/>
              </w:rPr>
            </w:pPr>
            <w:r>
              <w:rPr>
                <w:rFonts w:ascii="Arial" w:eastAsia="Arial" w:hAnsi="Arial" w:cs="Arial"/>
                <w:sz w:val="18"/>
                <w:szCs w:val="18"/>
              </w:rPr>
              <w:t>jméno a příjmení</w:t>
            </w:r>
          </w:p>
          <w:p w14:paraId="055718DC" w14:textId="502BCFED" w:rsidR="00253D6A" w:rsidRDefault="00253D6A">
            <w:pPr>
              <w:spacing w:before="60" w:after="60"/>
              <w:rPr>
                <w:rFonts w:ascii="Arial" w:eastAsia="Arial" w:hAnsi="Arial" w:cs="Arial"/>
                <w:sz w:val="18"/>
                <w:szCs w:val="18"/>
              </w:rPr>
            </w:pPr>
            <w:r>
              <w:rPr>
                <w:rFonts w:ascii="Arial" w:eastAsia="Arial" w:hAnsi="Arial" w:cs="Arial"/>
                <w:sz w:val="18"/>
                <w:szCs w:val="18"/>
              </w:rPr>
              <w:t xml:space="preserve">full name </w:t>
            </w:r>
          </w:p>
        </w:tc>
        <w:tc>
          <w:tcPr>
            <w:tcW w:w="4394" w:type="dxa"/>
            <w:shd w:val="clear" w:color="auto" w:fill="auto"/>
          </w:tcPr>
          <w:p w14:paraId="79615861" w14:textId="77777777" w:rsidR="00EC53C1" w:rsidRDefault="00EC53C1">
            <w:pPr>
              <w:spacing w:before="60" w:after="60"/>
              <w:rPr>
                <w:rFonts w:ascii="Arial" w:eastAsia="Arial" w:hAnsi="Arial" w:cs="Arial"/>
                <w:sz w:val="18"/>
                <w:szCs w:val="18"/>
              </w:rPr>
            </w:pPr>
          </w:p>
        </w:tc>
      </w:tr>
      <w:tr w:rsidR="00EC53C1" w14:paraId="276BC764" w14:textId="77777777">
        <w:tc>
          <w:tcPr>
            <w:tcW w:w="3071" w:type="dxa"/>
            <w:vMerge/>
            <w:shd w:val="clear" w:color="auto" w:fill="8F45C7"/>
          </w:tcPr>
          <w:p w14:paraId="5E59181B" w14:textId="77777777" w:rsidR="00EC53C1" w:rsidRDefault="00EC53C1">
            <w:pPr>
              <w:widowControl w:val="0"/>
              <w:pBdr>
                <w:top w:val="nil"/>
                <w:left w:val="nil"/>
                <w:bottom w:val="nil"/>
                <w:right w:val="nil"/>
                <w:between w:val="nil"/>
              </w:pBdr>
              <w:spacing w:line="276" w:lineRule="auto"/>
              <w:rPr>
                <w:rFonts w:ascii="Arial" w:eastAsia="Arial" w:hAnsi="Arial" w:cs="Arial"/>
                <w:sz w:val="18"/>
                <w:szCs w:val="18"/>
              </w:rPr>
            </w:pPr>
          </w:p>
        </w:tc>
        <w:tc>
          <w:tcPr>
            <w:tcW w:w="1744" w:type="dxa"/>
            <w:shd w:val="clear" w:color="auto" w:fill="auto"/>
          </w:tcPr>
          <w:p w14:paraId="6405A1A7" w14:textId="77777777" w:rsidR="00EC53C1" w:rsidRDefault="007919A3">
            <w:pPr>
              <w:spacing w:before="60" w:after="60"/>
              <w:rPr>
                <w:rFonts w:ascii="Arial" w:eastAsia="Arial" w:hAnsi="Arial" w:cs="Arial"/>
                <w:sz w:val="18"/>
                <w:szCs w:val="18"/>
              </w:rPr>
            </w:pPr>
            <w:r>
              <w:rPr>
                <w:rFonts w:ascii="Arial" w:eastAsia="Arial" w:hAnsi="Arial" w:cs="Arial"/>
                <w:sz w:val="18"/>
                <w:szCs w:val="18"/>
              </w:rPr>
              <w:t>kontaktní e-mail</w:t>
            </w:r>
          </w:p>
          <w:p w14:paraId="1AFEAEA9" w14:textId="664AB1FD" w:rsidR="00253D6A" w:rsidRDefault="00253D6A">
            <w:pPr>
              <w:spacing w:before="60" w:after="60"/>
              <w:rPr>
                <w:rFonts w:ascii="Arial" w:eastAsia="Arial" w:hAnsi="Arial" w:cs="Arial"/>
                <w:sz w:val="18"/>
                <w:szCs w:val="18"/>
              </w:rPr>
            </w:pPr>
            <w:r>
              <w:rPr>
                <w:rFonts w:ascii="Arial" w:eastAsia="Arial" w:hAnsi="Arial" w:cs="Arial"/>
                <w:sz w:val="18"/>
                <w:szCs w:val="18"/>
              </w:rPr>
              <w:t>contact e-mail</w:t>
            </w:r>
          </w:p>
        </w:tc>
        <w:tc>
          <w:tcPr>
            <w:tcW w:w="4394" w:type="dxa"/>
            <w:shd w:val="clear" w:color="auto" w:fill="auto"/>
          </w:tcPr>
          <w:p w14:paraId="377F3D9F" w14:textId="77777777" w:rsidR="00EC53C1" w:rsidRDefault="00EC53C1">
            <w:pPr>
              <w:spacing w:before="60" w:after="60"/>
              <w:rPr>
                <w:rFonts w:ascii="Arial" w:eastAsia="Arial" w:hAnsi="Arial" w:cs="Arial"/>
                <w:sz w:val="18"/>
                <w:szCs w:val="18"/>
              </w:rPr>
            </w:pPr>
          </w:p>
        </w:tc>
      </w:tr>
      <w:tr w:rsidR="00EC53C1" w14:paraId="565B2398" w14:textId="77777777">
        <w:tc>
          <w:tcPr>
            <w:tcW w:w="3071" w:type="dxa"/>
          </w:tcPr>
          <w:p w14:paraId="1289724D" w14:textId="3B9071AA" w:rsidR="00EC53C1" w:rsidRDefault="007919A3">
            <w:pPr>
              <w:spacing w:before="60" w:after="60"/>
              <w:rPr>
                <w:rFonts w:ascii="Arial" w:eastAsia="Arial" w:hAnsi="Arial" w:cs="Arial"/>
                <w:color w:val="7030A0"/>
                <w:sz w:val="18"/>
                <w:szCs w:val="18"/>
              </w:rPr>
            </w:pPr>
            <w:r>
              <w:rPr>
                <w:rFonts w:ascii="Arial" w:eastAsia="Arial" w:hAnsi="Arial" w:cs="Arial"/>
                <w:color w:val="7030A0"/>
                <w:sz w:val="20"/>
                <w:szCs w:val="20"/>
              </w:rPr>
              <w:t xml:space="preserve">Popis a zdůvodnění aktivity </w:t>
            </w:r>
            <w:r w:rsidR="00253D6A">
              <w:rPr>
                <w:rFonts w:ascii="Arial" w:eastAsia="Arial" w:hAnsi="Arial" w:cs="Arial"/>
                <w:color w:val="7030A0"/>
                <w:sz w:val="20"/>
                <w:szCs w:val="20"/>
              </w:rPr>
              <w:t>/ Description of the activity</w:t>
            </w:r>
          </w:p>
          <w:p w14:paraId="6CCD1DDE" w14:textId="6B3605CD" w:rsidR="00253D6A" w:rsidRDefault="00253D6A">
            <w:pPr>
              <w:spacing w:before="60" w:after="60"/>
              <w:rPr>
                <w:rFonts w:ascii="Arial" w:eastAsia="Arial" w:hAnsi="Arial" w:cs="Arial"/>
                <w:color w:val="7030A0"/>
                <w:sz w:val="20"/>
                <w:szCs w:val="20"/>
              </w:rPr>
            </w:pPr>
          </w:p>
        </w:tc>
        <w:tc>
          <w:tcPr>
            <w:tcW w:w="6138" w:type="dxa"/>
            <w:gridSpan w:val="2"/>
          </w:tcPr>
          <w:p w14:paraId="13FFC5FC" w14:textId="4827EAEA" w:rsidR="00EC53C1" w:rsidRDefault="007919A3">
            <w:pPr>
              <w:spacing w:before="60" w:after="60"/>
              <w:jc w:val="center"/>
              <w:rPr>
                <w:rFonts w:ascii="Arial" w:eastAsia="Arial" w:hAnsi="Arial" w:cs="Arial"/>
                <w:i/>
                <w:sz w:val="18"/>
                <w:szCs w:val="18"/>
              </w:rPr>
            </w:pPr>
            <w:r>
              <w:rPr>
                <w:rFonts w:ascii="Arial" w:eastAsia="Arial" w:hAnsi="Arial" w:cs="Arial"/>
                <w:i/>
                <w:sz w:val="18"/>
                <w:szCs w:val="18"/>
              </w:rPr>
              <w:t>max. 200 slov</w:t>
            </w:r>
            <w:r w:rsidR="00253D6A">
              <w:rPr>
                <w:rFonts w:ascii="Arial" w:eastAsia="Arial" w:hAnsi="Arial" w:cs="Arial"/>
                <w:i/>
                <w:sz w:val="18"/>
                <w:szCs w:val="18"/>
              </w:rPr>
              <w:t xml:space="preserve"> / max 200 words</w:t>
            </w:r>
          </w:p>
        </w:tc>
      </w:tr>
      <w:tr w:rsidR="00EC53C1" w14:paraId="46DE5E56" w14:textId="77777777">
        <w:tc>
          <w:tcPr>
            <w:tcW w:w="3071" w:type="dxa"/>
          </w:tcPr>
          <w:p w14:paraId="01717044" w14:textId="132369CC" w:rsidR="00253D6A" w:rsidRDefault="007919A3" w:rsidP="00253D6A">
            <w:pPr>
              <w:spacing w:before="60" w:after="60"/>
              <w:rPr>
                <w:rFonts w:ascii="Arial" w:eastAsia="Arial" w:hAnsi="Arial" w:cs="Arial"/>
                <w:color w:val="7030A0"/>
                <w:sz w:val="20"/>
                <w:szCs w:val="20"/>
              </w:rPr>
            </w:pPr>
            <w:r>
              <w:rPr>
                <w:rFonts w:ascii="Arial" w:eastAsia="Arial" w:hAnsi="Arial" w:cs="Arial"/>
                <w:color w:val="7030A0"/>
                <w:sz w:val="20"/>
                <w:szCs w:val="20"/>
              </w:rPr>
              <w:t xml:space="preserve">Plán realizace aktivity </w:t>
            </w:r>
            <w:r>
              <w:rPr>
                <w:rFonts w:ascii="Arial" w:eastAsia="Arial" w:hAnsi="Arial" w:cs="Arial"/>
                <w:color w:val="7030A0"/>
                <w:sz w:val="18"/>
                <w:szCs w:val="18"/>
              </w:rPr>
              <w:t>(termíny realizace)</w:t>
            </w:r>
            <w:r w:rsidR="00253D6A">
              <w:rPr>
                <w:rFonts w:ascii="Arial" w:eastAsia="Arial" w:hAnsi="Arial" w:cs="Arial"/>
                <w:color w:val="7030A0"/>
                <w:sz w:val="18"/>
                <w:szCs w:val="18"/>
              </w:rPr>
              <w:t xml:space="preserve"> </w:t>
            </w:r>
            <w:r w:rsidR="00253D6A" w:rsidRPr="00253D6A">
              <w:rPr>
                <w:rFonts w:ascii="Arial" w:eastAsia="Arial" w:hAnsi="Arial" w:cs="Arial"/>
                <w:color w:val="7030A0"/>
                <w:sz w:val="18"/>
                <w:szCs w:val="18"/>
              </w:rPr>
              <w:t xml:space="preserve">/ </w:t>
            </w:r>
            <w:r w:rsidR="00253D6A" w:rsidRPr="00253D6A">
              <w:rPr>
                <w:rFonts w:ascii="Arial" w:eastAsia="Arial" w:hAnsi="Arial" w:cs="Arial"/>
                <w:color w:val="7030A0"/>
                <w:sz w:val="20"/>
                <w:szCs w:val="20"/>
              </w:rPr>
              <w:t>Implementation Plan</w:t>
            </w:r>
            <w:r w:rsidR="00253D6A">
              <w:rPr>
                <w:rFonts w:ascii="Arial" w:eastAsia="Arial" w:hAnsi="Arial" w:cs="Arial"/>
                <w:color w:val="7030A0"/>
                <w:sz w:val="18"/>
                <w:szCs w:val="18"/>
              </w:rPr>
              <w:t xml:space="preserve"> (timeline)</w:t>
            </w:r>
          </w:p>
        </w:tc>
        <w:tc>
          <w:tcPr>
            <w:tcW w:w="6138" w:type="dxa"/>
            <w:gridSpan w:val="2"/>
          </w:tcPr>
          <w:p w14:paraId="77EC7F59" w14:textId="193040E3" w:rsidR="00EC53C1" w:rsidRDefault="007919A3">
            <w:pPr>
              <w:spacing w:before="60" w:after="60"/>
              <w:jc w:val="center"/>
              <w:rPr>
                <w:rFonts w:ascii="Arial" w:eastAsia="Arial" w:hAnsi="Arial" w:cs="Arial"/>
                <w:i/>
                <w:sz w:val="18"/>
                <w:szCs w:val="18"/>
              </w:rPr>
            </w:pPr>
            <w:r>
              <w:rPr>
                <w:rFonts w:ascii="Arial" w:eastAsia="Arial" w:hAnsi="Arial" w:cs="Arial"/>
                <w:i/>
                <w:sz w:val="18"/>
                <w:szCs w:val="18"/>
              </w:rPr>
              <w:t>max. 100 slov</w:t>
            </w:r>
            <w:r w:rsidR="00253D6A">
              <w:rPr>
                <w:rFonts w:ascii="Arial" w:eastAsia="Arial" w:hAnsi="Arial" w:cs="Arial"/>
                <w:i/>
                <w:sz w:val="18"/>
                <w:szCs w:val="18"/>
              </w:rPr>
              <w:t xml:space="preserve"> / max 100 words</w:t>
            </w:r>
          </w:p>
        </w:tc>
      </w:tr>
      <w:tr w:rsidR="00EC53C1" w14:paraId="625282D3" w14:textId="77777777">
        <w:tc>
          <w:tcPr>
            <w:tcW w:w="3071" w:type="dxa"/>
            <w:vMerge w:val="restart"/>
          </w:tcPr>
          <w:p w14:paraId="5BD5E8ED" w14:textId="0414FE24" w:rsidR="00253D6A" w:rsidRDefault="007919A3" w:rsidP="00253D6A">
            <w:pPr>
              <w:spacing w:before="60" w:after="60"/>
              <w:rPr>
                <w:rFonts w:ascii="Arial" w:eastAsia="Arial" w:hAnsi="Arial" w:cs="Arial"/>
                <w:color w:val="7030A0"/>
                <w:sz w:val="20"/>
                <w:szCs w:val="20"/>
              </w:rPr>
            </w:pPr>
            <w:r>
              <w:rPr>
                <w:rFonts w:ascii="Arial" w:eastAsia="Arial" w:hAnsi="Arial" w:cs="Arial"/>
                <w:color w:val="7030A0"/>
                <w:sz w:val="20"/>
                <w:szCs w:val="20"/>
              </w:rPr>
              <w:t>Rozpočet realizace aktivity (Kč)</w:t>
            </w:r>
            <w:r>
              <w:rPr>
                <w:rFonts w:ascii="Arial" w:eastAsia="Arial" w:hAnsi="Arial" w:cs="Arial"/>
                <w:color w:val="7030A0"/>
                <w:sz w:val="20"/>
                <w:szCs w:val="20"/>
                <w:vertAlign w:val="superscript"/>
              </w:rPr>
              <w:footnoteReference w:id="1"/>
            </w:r>
            <w:r w:rsidR="00253D6A">
              <w:rPr>
                <w:rFonts w:ascii="Arial" w:eastAsia="Arial" w:hAnsi="Arial" w:cs="Arial"/>
                <w:color w:val="7030A0"/>
                <w:sz w:val="20"/>
                <w:szCs w:val="20"/>
              </w:rPr>
              <w:t xml:space="preserve"> / Budget (CZK)</w:t>
            </w:r>
            <w:r w:rsidR="00253D6A" w:rsidRPr="00253D6A">
              <w:rPr>
                <w:rFonts w:ascii="Arial" w:eastAsia="Arial" w:hAnsi="Arial" w:cs="Arial"/>
                <w:color w:val="7030A0"/>
                <w:sz w:val="20"/>
                <w:szCs w:val="20"/>
                <w:vertAlign w:val="superscript"/>
              </w:rPr>
              <w:t>1</w:t>
            </w:r>
            <w:r w:rsidR="00253D6A">
              <w:rPr>
                <w:rFonts w:ascii="Arial" w:eastAsia="Arial" w:hAnsi="Arial" w:cs="Arial"/>
                <w:color w:val="7030A0"/>
                <w:sz w:val="20"/>
                <w:szCs w:val="20"/>
              </w:rPr>
              <w:t xml:space="preserve"> </w:t>
            </w:r>
          </w:p>
        </w:tc>
        <w:tc>
          <w:tcPr>
            <w:tcW w:w="1744" w:type="dxa"/>
          </w:tcPr>
          <w:p w14:paraId="3855A437" w14:textId="29700EC9" w:rsidR="00EC53C1" w:rsidRDefault="007919A3">
            <w:pPr>
              <w:spacing w:before="60" w:after="60"/>
              <w:rPr>
                <w:rFonts w:ascii="Arial" w:eastAsia="Arial" w:hAnsi="Arial" w:cs="Arial"/>
                <w:sz w:val="18"/>
                <w:szCs w:val="18"/>
              </w:rPr>
            </w:pPr>
            <w:r>
              <w:rPr>
                <w:rFonts w:ascii="Arial" w:eastAsia="Arial" w:hAnsi="Arial" w:cs="Arial"/>
                <w:sz w:val="18"/>
                <w:szCs w:val="18"/>
              </w:rPr>
              <w:t>mzdové náklady</w:t>
            </w:r>
            <w:r w:rsidR="001333CF">
              <w:rPr>
                <w:rFonts w:ascii="Arial" w:eastAsia="Arial" w:hAnsi="Arial" w:cs="Arial"/>
                <w:sz w:val="18"/>
                <w:szCs w:val="18"/>
              </w:rPr>
              <w:t xml:space="preserve"> / personal costs </w:t>
            </w:r>
          </w:p>
        </w:tc>
        <w:tc>
          <w:tcPr>
            <w:tcW w:w="4394" w:type="dxa"/>
          </w:tcPr>
          <w:p w14:paraId="48899CD5" w14:textId="77777777" w:rsidR="00EC53C1" w:rsidRDefault="00EC53C1">
            <w:pPr>
              <w:spacing w:before="60" w:after="60"/>
              <w:jc w:val="right"/>
              <w:rPr>
                <w:rFonts w:ascii="Arial" w:eastAsia="Arial" w:hAnsi="Arial" w:cs="Arial"/>
                <w:sz w:val="18"/>
                <w:szCs w:val="18"/>
              </w:rPr>
            </w:pPr>
          </w:p>
        </w:tc>
      </w:tr>
      <w:tr w:rsidR="00EC53C1" w14:paraId="29D5F922" w14:textId="77777777">
        <w:tc>
          <w:tcPr>
            <w:tcW w:w="3071" w:type="dxa"/>
            <w:vMerge/>
          </w:tcPr>
          <w:p w14:paraId="1271C4A1" w14:textId="77777777" w:rsidR="00EC53C1" w:rsidRDefault="00EC53C1">
            <w:pPr>
              <w:widowControl w:val="0"/>
              <w:pBdr>
                <w:top w:val="nil"/>
                <w:left w:val="nil"/>
                <w:bottom w:val="nil"/>
                <w:right w:val="nil"/>
                <w:between w:val="nil"/>
              </w:pBdr>
              <w:spacing w:line="276" w:lineRule="auto"/>
              <w:rPr>
                <w:rFonts w:ascii="Arial" w:eastAsia="Arial" w:hAnsi="Arial" w:cs="Arial"/>
                <w:sz w:val="18"/>
                <w:szCs w:val="18"/>
              </w:rPr>
            </w:pPr>
          </w:p>
        </w:tc>
        <w:tc>
          <w:tcPr>
            <w:tcW w:w="1744" w:type="dxa"/>
          </w:tcPr>
          <w:p w14:paraId="3190FE26" w14:textId="2FDC74D7" w:rsidR="00EC53C1" w:rsidRDefault="007919A3">
            <w:pPr>
              <w:spacing w:before="60" w:after="60"/>
              <w:jc w:val="right"/>
              <w:rPr>
                <w:rFonts w:ascii="Arial" w:eastAsia="Arial" w:hAnsi="Arial" w:cs="Arial"/>
                <w:sz w:val="18"/>
                <w:szCs w:val="18"/>
              </w:rPr>
            </w:pPr>
            <w:r>
              <w:rPr>
                <w:rFonts w:ascii="Arial" w:eastAsia="Arial" w:hAnsi="Arial" w:cs="Arial"/>
                <w:sz w:val="18"/>
                <w:szCs w:val="18"/>
              </w:rPr>
              <w:t>z toho OSZ</w:t>
            </w:r>
            <w:r w:rsidR="001333CF">
              <w:rPr>
                <w:rFonts w:ascii="Arial" w:eastAsia="Arial" w:hAnsi="Arial" w:cs="Arial"/>
                <w:sz w:val="18"/>
                <w:szCs w:val="18"/>
              </w:rPr>
              <w:t xml:space="preserve"> / </w:t>
            </w:r>
            <w:r w:rsidR="008250C5">
              <w:rPr>
                <w:rFonts w:ascii="Arial" w:eastAsia="Arial" w:hAnsi="Arial" w:cs="Arial"/>
                <w:sz w:val="18"/>
                <w:szCs w:val="18"/>
              </w:rPr>
              <w:t>of that OSZ</w:t>
            </w:r>
            <w:r w:rsidR="008250C5">
              <w:rPr>
                <w:rStyle w:val="Znakapoznpodarou"/>
                <w:rFonts w:ascii="Arial" w:eastAsia="Arial" w:hAnsi="Arial" w:cs="Arial"/>
                <w:sz w:val="18"/>
                <w:szCs w:val="18"/>
              </w:rPr>
              <w:footnoteReference w:id="2"/>
            </w:r>
          </w:p>
        </w:tc>
        <w:tc>
          <w:tcPr>
            <w:tcW w:w="4394" w:type="dxa"/>
          </w:tcPr>
          <w:p w14:paraId="2272D159" w14:textId="77777777" w:rsidR="00EC53C1" w:rsidRDefault="00EC53C1">
            <w:pPr>
              <w:spacing w:before="60" w:after="60"/>
              <w:jc w:val="right"/>
              <w:rPr>
                <w:rFonts w:ascii="Arial" w:eastAsia="Arial" w:hAnsi="Arial" w:cs="Arial"/>
                <w:sz w:val="18"/>
                <w:szCs w:val="18"/>
              </w:rPr>
            </w:pPr>
          </w:p>
        </w:tc>
      </w:tr>
      <w:tr w:rsidR="00EC53C1" w14:paraId="552A2B22" w14:textId="77777777">
        <w:tc>
          <w:tcPr>
            <w:tcW w:w="3071" w:type="dxa"/>
            <w:vMerge/>
          </w:tcPr>
          <w:p w14:paraId="10C350DD" w14:textId="77777777" w:rsidR="00EC53C1" w:rsidRDefault="00EC53C1">
            <w:pPr>
              <w:widowControl w:val="0"/>
              <w:pBdr>
                <w:top w:val="nil"/>
                <w:left w:val="nil"/>
                <w:bottom w:val="nil"/>
                <w:right w:val="nil"/>
                <w:between w:val="nil"/>
              </w:pBdr>
              <w:spacing w:line="276" w:lineRule="auto"/>
              <w:rPr>
                <w:rFonts w:ascii="Arial" w:eastAsia="Arial" w:hAnsi="Arial" w:cs="Arial"/>
                <w:sz w:val="18"/>
                <w:szCs w:val="18"/>
              </w:rPr>
            </w:pPr>
          </w:p>
        </w:tc>
        <w:tc>
          <w:tcPr>
            <w:tcW w:w="1744" w:type="dxa"/>
          </w:tcPr>
          <w:p w14:paraId="3001FB03" w14:textId="1E7FFC3B" w:rsidR="00EC53C1" w:rsidRDefault="007919A3">
            <w:pPr>
              <w:spacing w:before="60" w:after="60"/>
              <w:rPr>
                <w:rFonts w:ascii="Arial" w:eastAsia="Arial" w:hAnsi="Arial" w:cs="Arial"/>
                <w:sz w:val="18"/>
                <w:szCs w:val="18"/>
              </w:rPr>
            </w:pPr>
            <w:r>
              <w:rPr>
                <w:rFonts w:ascii="Arial" w:eastAsia="Arial" w:hAnsi="Arial" w:cs="Arial"/>
                <w:sz w:val="18"/>
                <w:szCs w:val="18"/>
              </w:rPr>
              <w:t>OON</w:t>
            </w:r>
            <w:r w:rsidR="001333CF">
              <w:rPr>
                <w:rFonts w:ascii="Arial" w:eastAsia="Arial" w:hAnsi="Arial" w:cs="Arial"/>
                <w:sz w:val="18"/>
                <w:szCs w:val="18"/>
              </w:rPr>
              <w:t xml:space="preserve"> / personal costs DPP/DPČ</w:t>
            </w:r>
          </w:p>
        </w:tc>
        <w:tc>
          <w:tcPr>
            <w:tcW w:w="4394" w:type="dxa"/>
          </w:tcPr>
          <w:p w14:paraId="57077BEE" w14:textId="77777777" w:rsidR="00EC53C1" w:rsidRDefault="00EC53C1">
            <w:pPr>
              <w:spacing w:before="60" w:after="60"/>
              <w:jc w:val="right"/>
              <w:rPr>
                <w:rFonts w:ascii="Arial" w:eastAsia="Arial" w:hAnsi="Arial" w:cs="Arial"/>
                <w:sz w:val="18"/>
                <w:szCs w:val="18"/>
              </w:rPr>
            </w:pPr>
          </w:p>
        </w:tc>
      </w:tr>
      <w:tr w:rsidR="00EC53C1" w14:paraId="18107858" w14:textId="77777777">
        <w:tc>
          <w:tcPr>
            <w:tcW w:w="3071" w:type="dxa"/>
            <w:vMerge/>
          </w:tcPr>
          <w:p w14:paraId="4DC590BE" w14:textId="77777777" w:rsidR="00EC53C1" w:rsidRDefault="00EC53C1">
            <w:pPr>
              <w:widowControl w:val="0"/>
              <w:pBdr>
                <w:top w:val="nil"/>
                <w:left w:val="nil"/>
                <w:bottom w:val="nil"/>
                <w:right w:val="nil"/>
                <w:between w:val="nil"/>
              </w:pBdr>
              <w:spacing w:line="276" w:lineRule="auto"/>
              <w:rPr>
                <w:rFonts w:ascii="Arial" w:eastAsia="Arial" w:hAnsi="Arial" w:cs="Arial"/>
                <w:sz w:val="18"/>
                <w:szCs w:val="18"/>
              </w:rPr>
            </w:pPr>
          </w:p>
        </w:tc>
        <w:tc>
          <w:tcPr>
            <w:tcW w:w="1744" w:type="dxa"/>
          </w:tcPr>
          <w:p w14:paraId="2F4E9740" w14:textId="4E012F4A" w:rsidR="00EC53C1" w:rsidRDefault="007919A3">
            <w:pPr>
              <w:spacing w:before="60" w:after="60"/>
              <w:jc w:val="right"/>
              <w:rPr>
                <w:rFonts w:ascii="Arial" w:eastAsia="Arial" w:hAnsi="Arial" w:cs="Arial"/>
                <w:sz w:val="18"/>
                <w:szCs w:val="18"/>
              </w:rPr>
            </w:pPr>
            <w:r>
              <w:rPr>
                <w:rFonts w:ascii="Arial" w:eastAsia="Arial" w:hAnsi="Arial" w:cs="Arial"/>
                <w:sz w:val="18"/>
                <w:szCs w:val="18"/>
              </w:rPr>
              <w:t>z toho OSZ</w:t>
            </w:r>
            <w:r w:rsidR="001333CF">
              <w:rPr>
                <w:rFonts w:ascii="Arial" w:eastAsia="Arial" w:hAnsi="Arial" w:cs="Arial"/>
                <w:sz w:val="18"/>
                <w:szCs w:val="18"/>
              </w:rPr>
              <w:t xml:space="preserve"> / </w:t>
            </w:r>
            <w:r w:rsidR="008250C5">
              <w:rPr>
                <w:rFonts w:ascii="Arial" w:eastAsia="Arial" w:hAnsi="Arial" w:cs="Arial"/>
                <w:sz w:val="18"/>
                <w:szCs w:val="18"/>
              </w:rPr>
              <w:t>of that OSZ</w:t>
            </w:r>
            <w:r w:rsidR="008250C5" w:rsidRPr="008250C5">
              <w:rPr>
                <w:rFonts w:ascii="Arial" w:eastAsia="Arial" w:hAnsi="Arial" w:cs="Arial"/>
                <w:sz w:val="18"/>
                <w:szCs w:val="18"/>
                <w:vertAlign w:val="superscript"/>
              </w:rPr>
              <w:t>2</w:t>
            </w:r>
          </w:p>
        </w:tc>
        <w:tc>
          <w:tcPr>
            <w:tcW w:w="4394" w:type="dxa"/>
          </w:tcPr>
          <w:p w14:paraId="750D3E00" w14:textId="77777777" w:rsidR="00EC53C1" w:rsidRDefault="00EC53C1">
            <w:pPr>
              <w:spacing w:before="60" w:after="60"/>
              <w:jc w:val="right"/>
              <w:rPr>
                <w:rFonts w:ascii="Arial" w:eastAsia="Arial" w:hAnsi="Arial" w:cs="Arial"/>
                <w:sz w:val="18"/>
                <w:szCs w:val="18"/>
              </w:rPr>
            </w:pPr>
          </w:p>
        </w:tc>
      </w:tr>
      <w:tr w:rsidR="00EC53C1" w14:paraId="68ADC84A" w14:textId="77777777">
        <w:tc>
          <w:tcPr>
            <w:tcW w:w="3071" w:type="dxa"/>
            <w:vMerge/>
          </w:tcPr>
          <w:p w14:paraId="4AE582A3" w14:textId="77777777" w:rsidR="00EC53C1" w:rsidRDefault="00EC53C1">
            <w:pPr>
              <w:widowControl w:val="0"/>
              <w:pBdr>
                <w:top w:val="nil"/>
                <w:left w:val="nil"/>
                <w:bottom w:val="nil"/>
                <w:right w:val="nil"/>
                <w:between w:val="nil"/>
              </w:pBdr>
              <w:spacing w:line="276" w:lineRule="auto"/>
              <w:rPr>
                <w:rFonts w:ascii="Arial" w:eastAsia="Arial" w:hAnsi="Arial" w:cs="Arial"/>
                <w:sz w:val="18"/>
                <w:szCs w:val="18"/>
              </w:rPr>
            </w:pPr>
          </w:p>
        </w:tc>
        <w:tc>
          <w:tcPr>
            <w:tcW w:w="1744" w:type="dxa"/>
          </w:tcPr>
          <w:p w14:paraId="61D189AB" w14:textId="3645D5F8" w:rsidR="00EC53C1" w:rsidRDefault="007919A3">
            <w:pPr>
              <w:spacing w:before="60" w:after="60"/>
              <w:rPr>
                <w:rFonts w:ascii="Arial" w:eastAsia="Arial" w:hAnsi="Arial" w:cs="Arial"/>
                <w:sz w:val="18"/>
                <w:szCs w:val="18"/>
              </w:rPr>
            </w:pPr>
            <w:r>
              <w:rPr>
                <w:rFonts w:ascii="Arial" w:eastAsia="Arial" w:hAnsi="Arial" w:cs="Arial"/>
                <w:sz w:val="18"/>
                <w:szCs w:val="18"/>
              </w:rPr>
              <w:t>materiální náklady</w:t>
            </w:r>
            <w:r w:rsidR="001333CF">
              <w:rPr>
                <w:rFonts w:ascii="Arial" w:eastAsia="Arial" w:hAnsi="Arial" w:cs="Arial"/>
                <w:sz w:val="18"/>
                <w:szCs w:val="18"/>
              </w:rPr>
              <w:t xml:space="preserve"> / material costs</w:t>
            </w:r>
          </w:p>
        </w:tc>
        <w:tc>
          <w:tcPr>
            <w:tcW w:w="4394" w:type="dxa"/>
          </w:tcPr>
          <w:p w14:paraId="3E9B58E3" w14:textId="77777777" w:rsidR="00EC53C1" w:rsidRDefault="00EC53C1">
            <w:pPr>
              <w:spacing w:before="60" w:after="60"/>
              <w:jc w:val="right"/>
              <w:rPr>
                <w:rFonts w:ascii="Arial" w:eastAsia="Arial" w:hAnsi="Arial" w:cs="Arial"/>
                <w:sz w:val="18"/>
                <w:szCs w:val="18"/>
              </w:rPr>
            </w:pPr>
          </w:p>
        </w:tc>
      </w:tr>
      <w:tr w:rsidR="00EC53C1" w14:paraId="70C2141D" w14:textId="77777777">
        <w:tc>
          <w:tcPr>
            <w:tcW w:w="3071" w:type="dxa"/>
            <w:vMerge/>
          </w:tcPr>
          <w:p w14:paraId="6DE9B830" w14:textId="77777777" w:rsidR="00EC53C1" w:rsidRDefault="00EC53C1">
            <w:pPr>
              <w:widowControl w:val="0"/>
              <w:pBdr>
                <w:top w:val="nil"/>
                <w:left w:val="nil"/>
                <w:bottom w:val="nil"/>
                <w:right w:val="nil"/>
                <w:between w:val="nil"/>
              </w:pBdr>
              <w:spacing w:line="276" w:lineRule="auto"/>
              <w:rPr>
                <w:rFonts w:ascii="Arial" w:eastAsia="Arial" w:hAnsi="Arial" w:cs="Arial"/>
                <w:sz w:val="18"/>
                <w:szCs w:val="18"/>
              </w:rPr>
            </w:pPr>
          </w:p>
        </w:tc>
        <w:tc>
          <w:tcPr>
            <w:tcW w:w="1744" w:type="dxa"/>
          </w:tcPr>
          <w:p w14:paraId="3A4C0C90" w14:textId="710C547D" w:rsidR="00EC53C1" w:rsidRDefault="007919A3">
            <w:pPr>
              <w:spacing w:before="60" w:after="60"/>
              <w:rPr>
                <w:rFonts w:ascii="Arial" w:eastAsia="Arial" w:hAnsi="Arial" w:cs="Arial"/>
                <w:sz w:val="18"/>
                <w:szCs w:val="18"/>
              </w:rPr>
            </w:pPr>
            <w:r>
              <w:rPr>
                <w:rFonts w:ascii="Arial" w:eastAsia="Arial" w:hAnsi="Arial" w:cs="Arial"/>
                <w:sz w:val="18"/>
                <w:szCs w:val="18"/>
              </w:rPr>
              <w:t>cestovné</w:t>
            </w:r>
            <w:r w:rsidR="001333CF">
              <w:rPr>
                <w:rFonts w:ascii="Arial" w:eastAsia="Arial" w:hAnsi="Arial" w:cs="Arial"/>
                <w:sz w:val="18"/>
                <w:szCs w:val="18"/>
              </w:rPr>
              <w:t xml:space="preserve"> / travel costs</w:t>
            </w:r>
          </w:p>
        </w:tc>
        <w:tc>
          <w:tcPr>
            <w:tcW w:w="4394" w:type="dxa"/>
          </w:tcPr>
          <w:p w14:paraId="128AC55C" w14:textId="77777777" w:rsidR="00EC53C1" w:rsidRDefault="00EC53C1">
            <w:pPr>
              <w:spacing w:before="60" w:after="60"/>
              <w:jc w:val="right"/>
              <w:rPr>
                <w:rFonts w:ascii="Arial" w:eastAsia="Arial" w:hAnsi="Arial" w:cs="Arial"/>
                <w:sz w:val="18"/>
                <w:szCs w:val="18"/>
              </w:rPr>
            </w:pPr>
          </w:p>
        </w:tc>
      </w:tr>
      <w:tr w:rsidR="00EC53C1" w14:paraId="16856EFE" w14:textId="77777777">
        <w:tc>
          <w:tcPr>
            <w:tcW w:w="3071" w:type="dxa"/>
            <w:vMerge/>
          </w:tcPr>
          <w:p w14:paraId="608A977E" w14:textId="77777777" w:rsidR="00EC53C1" w:rsidRDefault="00EC53C1">
            <w:pPr>
              <w:widowControl w:val="0"/>
              <w:pBdr>
                <w:top w:val="nil"/>
                <w:left w:val="nil"/>
                <w:bottom w:val="nil"/>
                <w:right w:val="nil"/>
                <w:between w:val="nil"/>
              </w:pBdr>
              <w:spacing w:line="276" w:lineRule="auto"/>
              <w:rPr>
                <w:rFonts w:ascii="Arial" w:eastAsia="Arial" w:hAnsi="Arial" w:cs="Arial"/>
                <w:sz w:val="18"/>
                <w:szCs w:val="18"/>
              </w:rPr>
            </w:pPr>
          </w:p>
        </w:tc>
        <w:tc>
          <w:tcPr>
            <w:tcW w:w="1744" w:type="dxa"/>
          </w:tcPr>
          <w:p w14:paraId="3FE29976" w14:textId="6C99D126" w:rsidR="00EC53C1" w:rsidRDefault="007919A3">
            <w:pPr>
              <w:spacing w:before="60" w:after="60"/>
              <w:rPr>
                <w:rFonts w:ascii="Arial" w:eastAsia="Arial" w:hAnsi="Arial" w:cs="Arial"/>
                <w:sz w:val="18"/>
                <w:szCs w:val="18"/>
              </w:rPr>
            </w:pPr>
            <w:r>
              <w:rPr>
                <w:rFonts w:ascii="Arial" w:eastAsia="Arial" w:hAnsi="Arial" w:cs="Arial"/>
                <w:sz w:val="18"/>
                <w:szCs w:val="18"/>
              </w:rPr>
              <w:t>služby</w:t>
            </w:r>
            <w:r w:rsidR="001333CF">
              <w:rPr>
                <w:rFonts w:ascii="Arial" w:eastAsia="Arial" w:hAnsi="Arial" w:cs="Arial"/>
                <w:sz w:val="18"/>
                <w:szCs w:val="18"/>
              </w:rPr>
              <w:t xml:space="preserve"> / services</w:t>
            </w:r>
          </w:p>
        </w:tc>
        <w:tc>
          <w:tcPr>
            <w:tcW w:w="4394" w:type="dxa"/>
          </w:tcPr>
          <w:p w14:paraId="732611CA" w14:textId="77777777" w:rsidR="00EC53C1" w:rsidRDefault="00EC53C1">
            <w:pPr>
              <w:spacing w:before="60" w:after="60"/>
              <w:jc w:val="right"/>
              <w:rPr>
                <w:rFonts w:ascii="Arial" w:eastAsia="Arial" w:hAnsi="Arial" w:cs="Arial"/>
                <w:sz w:val="18"/>
                <w:szCs w:val="18"/>
              </w:rPr>
            </w:pPr>
          </w:p>
        </w:tc>
      </w:tr>
      <w:tr w:rsidR="00EC53C1" w14:paraId="274523A7" w14:textId="77777777">
        <w:tc>
          <w:tcPr>
            <w:tcW w:w="3071" w:type="dxa"/>
            <w:vMerge/>
          </w:tcPr>
          <w:p w14:paraId="17FFBC73" w14:textId="77777777" w:rsidR="00EC53C1" w:rsidRDefault="00EC53C1">
            <w:pPr>
              <w:widowControl w:val="0"/>
              <w:pBdr>
                <w:top w:val="nil"/>
                <w:left w:val="nil"/>
                <w:bottom w:val="nil"/>
                <w:right w:val="nil"/>
                <w:between w:val="nil"/>
              </w:pBdr>
              <w:spacing w:line="276" w:lineRule="auto"/>
              <w:rPr>
                <w:rFonts w:ascii="Arial" w:eastAsia="Arial" w:hAnsi="Arial" w:cs="Arial"/>
                <w:sz w:val="18"/>
                <w:szCs w:val="18"/>
              </w:rPr>
            </w:pPr>
          </w:p>
        </w:tc>
        <w:tc>
          <w:tcPr>
            <w:tcW w:w="1744" w:type="dxa"/>
          </w:tcPr>
          <w:p w14:paraId="48ED47C4" w14:textId="2EFC2ED0" w:rsidR="00EC53C1" w:rsidRDefault="007919A3">
            <w:pPr>
              <w:spacing w:before="60" w:after="60"/>
              <w:rPr>
                <w:rFonts w:ascii="Arial" w:eastAsia="Arial" w:hAnsi="Arial" w:cs="Arial"/>
                <w:sz w:val="18"/>
                <w:szCs w:val="18"/>
              </w:rPr>
            </w:pPr>
            <w:r>
              <w:rPr>
                <w:rFonts w:ascii="Arial" w:eastAsia="Arial" w:hAnsi="Arial" w:cs="Arial"/>
                <w:sz w:val="18"/>
                <w:szCs w:val="18"/>
              </w:rPr>
              <w:t>stipendia</w:t>
            </w:r>
            <w:r w:rsidR="001333CF">
              <w:rPr>
                <w:rFonts w:ascii="Arial" w:eastAsia="Arial" w:hAnsi="Arial" w:cs="Arial"/>
                <w:sz w:val="18"/>
                <w:szCs w:val="18"/>
              </w:rPr>
              <w:t xml:space="preserve"> / scholarship</w:t>
            </w:r>
            <w:r w:rsidR="008250C5">
              <w:rPr>
                <w:rFonts w:ascii="Arial" w:eastAsia="Arial" w:hAnsi="Arial" w:cs="Arial"/>
                <w:sz w:val="18"/>
                <w:szCs w:val="18"/>
              </w:rPr>
              <w:t>s</w:t>
            </w:r>
          </w:p>
        </w:tc>
        <w:tc>
          <w:tcPr>
            <w:tcW w:w="4394" w:type="dxa"/>
          </w:tcPr>
          <w:p w14:paraId="51E708B0" w14:textId="77777777" w:rsidR="00EC53C1" w:rsidRDefault="00EC53C1">
            <w:pPr>
              <w:spacing w:before="60" w:after="60"/>
              <w:jc w:val="right"/>
              <w:rPr>
                <w:rFonts w:ascii="Arial" w:eastAsia="Arial" w:hAnsi="Arial" w:cs="Arial"/>
                <w:sz w:val="18"/>
                <w:szCs w:val="18"/>
              </w:rPr>
            </w:pPr>
          </w:p>
        </w:tc>
      </w:tr>
      <w:tr w:rsidR="00EC53C1" w14:paraId="6A70FB63" w14:textId="77777777">
        <w:tc>
          <w:tcPr>
            <w:tcW w:w="3071" w:type="dxa"/>
            <w:vMerge/>
          </w:tcPr>
          <w:p w14:paraId="22757DBC" w14:textId="77777777" w:rsidR="00EC53C1" w:rsidRDefault="00EC53C1">
            <w:pPr>
              <w:widowControl w:val="0"/>
              <w:pBdr>
                <w:top w:val="nil"/>
                <w:left w:val="nil"/>
                <w:bottom w:val="nil"/>
                <w:right w:val="nil"/>
                <w:between w:val="nil"/>
              </w:pBdr>
              <w:spacing w:line="276" w:lineRule="auto"/>
              <w:rPr>
                <w:rFonts w:ascii="Arial" w:eastAsia="Arial" w:hAnsi="Arial" w:cs="Arial"/>
                <w:sz w:val="18"/>
                <w:szCs w:val="18"/>
              </w:rPr>
            </w:pPr>
          </w:p>
        </w:tc>
        <w:tc>
          <w:tcPr>
            <w:tcW w:w="1744" w:type="dxa"/>
          </w:tcPr>
          <w:p w14:paraId="10655464" w14:textId="17D485DA" w:rsidR="00EC53C1" w:rsidRDefault="007919A3">
            <w:pPr>
              <w:spacing w:before="60" w:after="60"/>
              <w:rPr>
                <w:rFonts w:ascii="Arial" w:eastAsia="Arial" w:hAnsi="Arial" w:cs="Arial"/>
                <w:sz w:val="18"/>
                <w:szCs w:val="18"/>
              </w:rPr>
            </w:pPr>
            <w:r>
              <w:rPr>
                <w:rFonts w:ascii="Arial" w:eastAsia="Arial" w:hAnsi="Arial" w:cs="Arial"/>
                <w:sz w:val="18"/>
                <w:szCs w:val="18"/>
              </w:rPr>
              <w:t>CELKEM</w:t>
            </w:r>
            <w:r w:rsidR="001333CF">
              <w:rPr>
                <w:rFonts w:ascii="Arial" w:eastAsia="Arial" w:hAnsi="Arial" w:cs="Arial"/>
                <w:sz w:val="18"/>
                <w:szCs w:val="18"/>
              </w:rPr>
              <w:t xml:space="preserve"> / TOTAL</w:t>
            </w:r>
          </w:p>
        </w:tc>
        <w:tc>
          <w:tcPr>
            <w:tcW w:w="4394" w:type="dxa"/>
          </w:tcPr>
          <w:p w14:paraId="1A63318F" w14:textId="77777777" w:rsidR="00EC53C1" w:rsidRDefault="00EC53C1">
            <w:pPr>
              <w:spacing w:before="60" w:after="60"/>
              <w:jc w:val="right"/>
              <w:rPr>
                <w:rFonts w:ascii="Arial" w:eastAsia="Arial" w:hAnsi="Arial" w:cs="Arial"/>
                <w:sz w:val="18"/>
                <w:szCs w:val="18"/>
              </w:rPr>
            </w:pPr>
          </w:p>
        </w:tc>
      </w:tr>
      <w:tr w:rsidR="00EC53C1" w14:paraId="35EEB9BE" w14:textId="77777777">
        <w:tc>
          <w:tcPr>
            <w:tcW w:w="3071" w:type="dxa"/>
          </w:tcPr>
          <w:p w14:paraId="0B68E6E6" w14:textId="3A578633" w:rsidR="00EC53C1" w:rsidRDefault="007919A3">
            <w:pPr>
              <w:spacing w:before="60" w:after="60"/>
              <w:rPr>
                <w:rFonts w:ascii="Arial" w:eastAsia="Arial" w:hAnsi="Arial" w:cs="Arial"/>
                <w:color w:val="7030A0"/>
                <w:sz w:val="20"/>
                <w:szCs w:val="20"/>
              </w:rPr>
            </w:pPr>
            <w:r>
              <w:rPr>
                <w:rFonts w:ascii="Arial" w:eastAsia="Arial" w:hAnsi="Arial" w:cs="Arial"/>
                <w:color w:val="7030A0"/>
                <w:sz w:val="20"/>
                <w:szCs w:val="20"/>
              </w:rPr>
              <w:t>Souhlas věcně příslušného proděkana/proděkanky fakulty, souhlas vedoucí/ho oddělení</w:t>
            </w:r>
            <w:r w:rsidR="00253D6A">
              <w:rPr>
                <w:rFonts w:ascii="Arial" w:eastAsia="Arial" w:hAnsi="Arial" w:cs="Arial"/>
                <w:color w:val="7030A0"/>
                <w:sz w:val="20"/>
                <w:szCs w:val="20"/>
              </w:rPr>
              <w:t xml:space="preserve"> / Approval by </w:t>
            </w:r>
            <w:r w:rsidR="008250C5">
              <w:rPr>
                <w:rFonts w:ascii="Arial" w:eastAsia="Arial" w:hAnsi="Arial" w:cs="Arial"/>
                <w:color w:val="7030A0"/>
                <w:sz w:val="20"/>
                <w:szCs w:val="20"/>
              </w:rPr>
              <w:t xml:space="preserve">the </w:t>
            </w:r>
            <w:r w:rsidR="00253D6A">
              <w:rPr>
                <w:rFonts w:ascii="Arial" w:eastAsia="Arial" w:hAnsi="Arial" w:cs="Arial"/>
                <w:color w:val="7030A0"/>
                <w:sz w:val="20"/>
                <w:szCs w:val="20"/>
              </w:rPr>
              <w:t xml:space="preserve">vice-dean (faculties) or head of the </w:t>
            </w:r>
            <w:r w:rsidR="008250C5">
              <w:rPr>
                <w:rFonts w:ascii="Arial" w:eastAsia="Arial" w:hAnsi="Arial" w:cs="Arial"/>
                <w:color w:val="7030A0"/>
                <w:sz w:val="20"/>
                <w:szCs w:val="20"/>
              </w:rPr>
              <w:t>division</w:t>
            </w:r>
            <w:r w:rsidR="00253D6A">
              <w:rPr>
                <w:rFonts w:ascii="Arial" w:eastAsia="Arial" w:hAnsi="Arial" w:cs="Arial"/>
                <w:color w:val="7030A0"/>
                <w:sz w:val="20"/>
                <w:szCs w:val="20"/>
              </w:rPr>
              <w:t xml:space="preserve"> (rectorate)</w:t>
            </w:r>
          </w:p>
        </w:tc>
        <w:tc>
          <w:tcPr>
            <w:tcW w:w="1744" w:type="dxa"/>
          </w:tcPr>
          <w:p w14:paraId="526EC88A" w14:textId="77777777" w:rsidR="00EC53C1" w:rsidRDefault="00EC53C1">
            <w:pPr>
              <w:spacing w:before="60" w:after="60"/>
              <w:rPr>
                <w:rFonts w:ascii="Arial" w:eastAsia="Arial" w:hAnsi="Arial" w:cs="Arial"/>
                <w:sz w:val="18"/>
                <w:szCs w:val="18"/>
              </w:rPr>
            </w:pPr>
          </w:p>
          <w:p w14:paraId="7F103ECE" w14:textId="77777777" w:rsidR="00EC53C1" w:rsidRDefault="00EC53C1">
            <w:pPr>
              <w:spacing w:before="60" w:after="60"/>
              <w:rPr>
                <w:rFonts w:ascii="Arial" w:eastAsia="Arial" w:hAnsi="Arial" w:cs="Arial"/>
                <w:sz w:val="18"/>
                <w:szCs w:val="18"/>
              </w:rPr>
            </w:pPr>
          </w:p>
          <w:p w14:paraId="2D465B86" w14:textId="5ED5BAB9" w:rsidR="00EC53C1" w:rsidRDefault="007919A3">
            <w:pPr>
              <w:spacing w:before="60" w:after="60"/>
              <w:jc w:val="center"/>
              <w:rPr>
                <w:rFonts w:ascii="Arial" w:eastAsia="Arial" w:hAnsi="Arial" w:cs="Arial"/>
                <w:sz w:val="18"/>
                <w:szCs w:val="18"/>
              </w:rPr>
            </w:pPr>
            <w:r>
              <w:rPr>
                <w:rFonts w:ascii="Arial" w:eastAsia="Arial" w:hAnsi="Arial" w:cs="Arial"/>
                <w:sz w:val="18"/>
                <w:szCs w:val="18"/>
              </w:rPr>
              <w:t>Datum</w:t>
            </w:r>
            <w:r w:rsidR="00253D6A">
              <w:rPr>
                <w:rFonts w:ascii="Arial" w:eastAsia="Arial" w:hAnsi="Arial" w:cs="Arial"/>
                <w:sz w:val="18"/>
                <w:szCs w:val="18"/>
              </w:rPr>
              <w:t xml:space="preserve"> / Date</w:t>
            </w:r>
          </w:p>
        </w:tc>
        <w:tc>
          <w:tcPr>
            <w:tcW w:w="4394" w:type="dxa"/>
          </w:tcPr>
          <w:p w14:paraId="7F31F2BA" w14:textId="77777777" w:rsidR="00EC53C1" w:rsidRDefault="00EC53C1">
            <w:pPr>
              <w:spacing w:before="60" w:after="60"/>
              <w:jc w:val="center"/>
              <w:rPr>
                <w:rFonts w:ascii="Arial" w:eastAsia="Arial" w:hAnsi="Arial" w:cs="Arial"/>
                <w:sz w:val="18"/>
                <w:szCs w:val="18"/>
              </w:rPr>
            </w:pPr>
          </w:p>
          <w:p w14:paraId="3A39BB9D" w14:textId="77777777" w:rsidR="00EC53C1" w:rsidRDefault="00EC53C1">
            <w:pPr>
              <w:spacing w:before="60" w:after="60"/>
              <w:jc w:val="center"/>
              <w:rPr>
                <w:rFonts w:ascii="Arial" w:eastAsia="Arial" w:hAnsi="Arial" w:cs="Arial"/>
                <w:sz w:val="18"/>
                <w:szCs w:val="18"/>
              </w:rPr>
            </w:pPr>
          </w:p>
          <w:p w14:paraId="53DF3B31" w14:textId="6546BC1F" w:rsidR="00EC53C1" w:rsidRDefault="007919A3">
            <w:pPr>
              <w:spacing w:before="60" w:after="60"/>
              <w:jc w:val="center"/>
              <w:rPr>
                <w:rFonts w:ascii="Arial" w:eastAsia="Arial" w:hAnsi="Arial" w:cs="Arial"/>
                <w:sz w:val="18"/>
                <w:szCs w:val="18"/>
              </w:rPr>
            </w:pPr>
            <w:r>
              <w:rPr>
                <w:rFonts w:ascii="Arial" w:eastAsia="Arial" w:hAnsi="Arial" w:cs="Arial"/>
                <w:sz w:val="18"/>
                <w:szCs w:val="18"/>
              </w:rPr>
              <w:t xml:space="preserve">jméno a příjmení </w:t>
            </w:r>
            <w:r w:rsidR="00253D6A">
              <w:rPr>
                <w:rFonts w:ascii="Arial" w:eastAsia="Arial" w:hAnsi="Arial" w:cs="Arial"/>
                <w:sz w:val="18"/>
                <w:szCs w:val="18"/>
              </w:rPr>
              <w:t>/ full name</w:t>
            </w:r>
          </w:p>
        </w:tc>
      </w:tr>
      <w:tr w:rsidR="00EC53C1" w14:paraId="26D32057" w14:textId="77777777">
        <w:tc>
          <w:tcPr>
            <w:tcW w:w="3071" w:type="dxa"/>
            <w:shd w:val="clear" w:color="auto" w:fill="8F45C7"/>
          </w:tcPr>
          <w:p w14:paraId="225879EE" w14:textId="77777777" w:rsidR="00EC53C1" w:rsidRDefault="007919A3">
            <w:pPr>
              <w:spacing w:before="60" w:after="60"/>
              <w:rPr>
                <w:rFonts w:ascii="Arial" w:eastAsia="Arial" w:hAnsi="Arial" w:cs="Arial"/>
                <w:color w:val="FFFFFF"/>
                <w:sz w:val="20"/>
                <w:szCs w:val="20"/>
              </w:rPr>
            </w:pPr>
            <w:r>
              <w:rPr>
                <w:rFonts w:ascii="Arial" w:eastAsia="Arial" w:hAnsi="Arial" w:cs="Arial"/>
                <w:color w:val="FFFFFF"/>
                <w:sz w:val="20"/>
                <w:szCs w:val="20"/>
              </w:rPr>
              <w:t>Zpracování OVV</w:t>
            </w:r>
          </w:p>
          <w:p w14:paraId="28E40030" w14:textId="2C45AB34" w:rsidR="00EC53C1" w:rsidRDefault="008250C5">
            <w:pPr>
              <w:spacing w:before="60" w:after="60"/>
              <w:rPr>
                <w:rFonts w:ascii="Arial" w:eastAsia="Arial" w:hAnsi="Arial" w:cs="Arial"/>
                <w:i/>
                <w:color w:val="FFFFFF"/>
                <w:sz w:val="18"/>
                <w:szCs w:val="18"/>
              </w:rPr>
            </w:pPr>
            <w:r>
              <w:rPr>
                <w:rFonts w:ascii="Arial" w:eastAsia="Arial" w:hAnsi="Arial" w:cs="Arial"/>
                <w:i/>
                <w:color w:val="FFFFFF"/>
                <w:sz w:val="18"/>
                <w:szCs w:val="18"/>
              </w:rPr>
              <w:t>vy</w:t>
            </w:r>
            <w:r w:rsidR="007919A3">
              <w:rPr>
                <w:rFonts w:ascii="Arial" w:eastAsia="Arial" w:hAnsi="Arial" w:cs="Arial"/>
                <w:i/>
                <w:color w:val="FFFFFF"/>
                <w:sz w:val="18"/>
                <w:szCs w:val="18"/>
              </w:rPr>
              <w:t>plňuje administrátorka PPSŘ</w:t>
            </w:r>
          </w:p>
          <w:p w14:paraId="4D781C19" w14:textId="77777777" w:rsidR="00253D6A" w:rsidRPr="00253D6A" w:rsidRDefault="00253D6A">
            <w:pPr>
              <w:spacing w:before="60" w:after="60"/>
              <w:rPr>
                <w:rFonts w:ascii="Arial" w:eastAsia="Arial" w:hAnsi="Arial" w:cs="Arial"/>
                <w:iCs/>
                <w:color w:val="FFFFFF"/>
                <w:sz w:val="18"/>
                <w:szCs w:val="18"/>
              </w:rPr>
            </w:pPr>
            <w:r w:rsidRPr="00253D6A">
              <w:rPr>
                <w:rFonts w:ascii="Arial" w:eastAsia="Arial" w:hAnsi="Arial" w:cs="Arial"/>
                <w:iCs/>
                <w:color w:val="FFFFFF"/>
                <w:sz w:val="18"/>
                <w:szCs w:val="18"/>
              </w:rPr>
              <w:t>Processed by OVV</w:t>
            </w:r>
          </w:p>
          <w:p w14:paraId="374A5303" w14:textId="5902CFC9" w:rsidR="00253D6A" w:rsidRDefault="008250C5">
            <w:pPr>
              <w:spacing w:before="60" w:after="60"/>
              <w:rPr>
                <w:rFonts w:ascii="Arial" w:eastAsia="Arial" w:hAnsi="Arial" w:cs="Arial"/>
                <w:i/>
                <w:color w:val="FFFFFF"/>
                <w:sz w:val="18"/>
                <w:szCs w:val="18"/>
              </w:rPr>
            </w:pPr>
            <w:r w:rsidRPr="008250C5">
              <w:rPr>
                <w:rFonts w:ascii="Arial" w:eastAsia="Arial" w:hAnsi="Arial" w:cs="Arial"/>
                <w:i/>
                <w:color w:val="FFFFFF"/>
                <w:sz w:val="18"/>
                <w:szCs w:val="18"/>
              </w:rPr>
              <w:t>to be completed by the OVV administrator</w:t>
            </w:r>
          </w:p>
        </w:tc>
        <w:tc>
          <w:tcPr>
            <w:tcW w:w="1744" w:type="dxa"/>
            <w:shd w:val="clear" w:color="auto" w:fill="8F45C7"/>
          </w:tcPr>
          <w:p w14:paraId="395F72BB" w14:textId="77777777" w:rsidR="00EC53C1" w:rsidRDefault="00EC53C1">
            <w:pPr>
              <w:spacing w:before="60" w:after="60"/>
              <w:jc w:val="center"/>
              <w:rPr>
                <w:rFonts w:ascii="Arial" w:eastAsia="Arial" w:hAnsi="Arial" w:cs="Arial"/>
                <w:color w:val="FFFFFF"/>
                <w:sz w:val="18"/>
                <w:szCs w:val="18"/>
              </w:rPr>
            </w:pPr>
          </w:p>
          <w:p w14:paraId="1DC14534" w14:textId="77777777" w:rsidR="00EC53C1" w:rsidRDefault="00EC53C1">
            <w:pPr>
              <w:spacing w:before="60" w:after="60"/>
              <w:jc w:val="center"/>
              <w:rPr>
                <w:rFonts w:ascii="Arial" w:eastAsia="Arial" w:hAnsi="Arial" w:cs="Arial"/>
                <w:color w:val="FFFFFF"/>
                <w:sz w:val="18"/>
                <w:szCs w:val="18"/>
              </w:rPr>
            </w:pPr>
          </w:p>
          <w:p w14:paraId="1A88AA7E" w14:textId="77777777" w:rsidR="00EC53C1" w:rsidRDefault="00EC53C1">
            <w:pPr>
              <w:spacing w:before="60" w:after="60"/>
              <w:jc w:val="center"/>
              <w:rPr>
                <w:rFonts w:ascii="Arial" w:eastAsia="Arial" w:hAnsi="Arial" w:cs="Arial"/>
                <w:color w:val="FFFFFF"/>
                <w:sz w:val="18"/>
                <w:szCs w:val="18"/>
              </w:rPr>
            </w:pPr>
          </w:p>
          <w:p w14:paraId="08016C02" w14:textId="15A261E3" w:rsidR="00EC53C1" w:rsidRDefault="007919A3">
            <w:pPr>
              <w:spacing w:before="60" w:after="60"/>
              <w:jc w:val="center"/>
              <w:rPr>
                <w:rFonts w:ascii="Arial" w:eastAsia="Arial" w:hAnsi="Arial" w:cs="Arial"/>
                <w:color w:val="FFFFFF"/>
                <w:sz w:val="18"/>
                <w:szCs w:val="18"/>
              </w:rPr>
            </w:pPr>
            <w:r>
              <w:rPr>
                <w:rFonts w:ascii="Arial" w:eastAsia="Arial" w:hAnsi="Arial" w:cs="Arial"/>
                <w:color w:val="FFFFFF"/>
                <w:sz w:val="18"/>
                <w:szCs w:val="18"/>
              </w:rPr>
              <w:t>Datum</w:t>
            </w:r>
            <w:r w:rsidR="00253D6A">
              <w:rPr>
                <w:rFonts w:ascii="Arial" w:eastAsia="Arial" w:hAnsi="Arial" w:cs="Arial"/>
                <w:color w:val="FFFFFF"/>
                <w:sz w:val="18"/>
                <w:szCs w:val="18"/>
              </w:rPr>
              <w:t xml:space="preserve"> / Date</w:t>
            </w:r>
          </w:p>
        </w:tc>
        <w:tc>
          <w:tcPr>
            <w:tcW w:w="4394" w:type="dxa"/>
            <w:shd w:val="clear" w:color="auto" w:fill="8F45C7"/>
          </w:tcPr>
          <w:p w14:paraId="39994019" w14:textId="44FFC1CC" w:rsidR="00EC53C1" w:rsidRDefault="007919A3">
            <w:pPr>
              <w:spacing w:before="60" w:after="60"/>
              <w:jc w:val="center"/>
              <w:rPr>
                <w:rFonts w:ascii="Arial" w:eastAsia="Arial" w:hAnsi="Arial" w:cs="Arial"/>
                <w:b/>
                <w:color w:val="FFFFFF"/>
                <w:sz w:val="20"/>
                <w:szCs w:val="20"/>
              </w:rPr>
            </w:pPr>
            <w:r>
              <w:rPr>
                <w:rFonts w:ascii="Arial" w:eastAsia="Arial" w:hAnsi="Arial" w:cs="Arial"/>
                <w:b/>
                <w:color w:val="FFFFFF"/>
                <w:sz w:val="20"/>
                <w:szCs w:val="20"/>
              </w:rPr>
              <w:t>202</w:t>
            </w:r>
            <w:r w:rsidR="008250C5">
              <w:rPr>
                <w:rFonts w:ascii="Arial" w:eastAsia="Arial" w:hAnsi="Arial" w:cs="Arial"/>
                <w:b/>
                <w:color w:val="FFFFFF"/>
                <w:sz w:val="20"/>
                <w:szCs w:val="20"/>
              </w:rPr>
              <w:t>6</w:t>
            </w:r>
            <w:r>
              <w:rPr>
                <w:rFonts w:ascii="Arial" w:eastAsia="Arial" w:hAnsi="Arial" w:cs="Arial"/>
                <w:b/>
                <w:color w:val="FFFFFF"/>
                <w:sz w:val="20"/>
                <w:szCs w:val="20"/>
              </w:rPr>
              <w:t>-01-XXX-001</w:t>
            </w:r>
          </w:p>
          <w:p w14:paraId="473CE1D6" w14:textId="77777777" w:rsidR="00EC53C1" w:rsidRDefault="007919A3">
            <w:pPr>
              <w:spacing w:before="60" w:after="60"/>
              <w:jc w:val="center"/>
              <w:rPr>
                <w:rFonts w:ascii="Arial" w:eastAsia="Arial" w:hAnsi="Arial" w:cs="Arial"/>
                <w:color w:val="FFFFFF"/>
                <w:sz w:val="18"/>
                <w:szCs w:val="18"/>
              </w:rPr>
            </w:pPr>
            <w:r>
              <w:rPr>
                <w:rFonts w:ascii="Arial" w:eastAsia="Arial" w:hAnsi="Arial" w:cs="Arial"/>
                <w:color w:val="FFFFFF"/>
                <w:sz w:val="18"/>
                <w:szCs w:val="18"/>
              </w:rPr>
              <w:t>(rok-kolo-soucast-poradi doruceni)</w:t>
            </w:r>
          </w:p>
          <w:p w14:paraId="05B0B805" w14:textId="77777777" w:rsidR="00EC53C1" w:rsidRDefault="00EC53C1">
            <w:pPr>
              <w:spacing w:before="60" w:after="60"/>
              <w:jc w:val="center"/>
              <w:rPr>
                <w:rFonts w:ascii="Arial" w:eastAsia="Arial" w:hAnsi="Arial" w:cs="Arial"/>
                <w:color w:val="FFFFFF"/>
                <w:sz w:val="18"/>
                <w:szCs w:val="18"/>
              </w:rPr>
            </w:pPr>
          </w:p>
          <w:p w14:paraId="67905328" w14:textId="77777777" w:rsidR="00EC53C1" w:rsidRDefault="007919A3">
            <w:pPr>
              <w:spacing w:before="60" w:after="60"/>
              <w:jc w:val="center"/>
              <w:rPr>
                <w:rFonts w:ascii="Arial" w:eastAsia="Arial" w:hAnsi="Arial" w:cs="Arial"/>
                <w:color w:val="FFFFFF"/>
                <w:sz w:val="18"/>
                <w:szCs w:val="18"/>
              </w:rPr>
            </w:pPr>
            <w:r>
              <w:rPr>
                <w:rFonts w:ascii="Arial" w:eastAsia="Arial" w:hAnsi="Arial" w:cs="Arial"/>
                <w:color w:val="FFFFFF"/>
                <w:sz w:val="18"/>
                <w:szCs w:val="18"/>
              </w:rPr>
              <w:t>přidělené číslo žádosti</w:t>
            </w:r>
          </w:p>
        </w:tc>
      </w:tr>
    </w:tbl>
    <w:p w14:paraId="03EF315C" w14:textId="24453B48" w:rsidR="00EC53C1" w:rsidRDefault="00EC53C1">
      <w:pPr>
        <w:spacing w:after="120" w:line="240" w:lineRule="auto"/>
        <w:jc w:val="both"/>
        <w:rPr>
          <w:rFonts w:ascii="Arial" w:eastAsia="Arial" w:hAnsi="Arial" w:cs="Arial"/>
          <w:sz w:val="20"/>
          <w:szCs w:val="20"/>
        </w:rPr>
      </w:pPr>
    </w:p>
    <w:sectPr w:rsidR="00EC53C1" w:rsidSect="001333CF">
      <w:pgSz w:w="11906" w:h="16838"/>
      <w:pgMar w:top="709" w:right="1417" w:bottom="851" w:left="1417" w:header="708" w:footer="708"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245E59" w14:textId="77777777" w:rsidR="0073668E" w:rsidRDefault="0073668E">
      <w:pPr>
        <w:spacing w:after="0" w:line="240" w:lineRule="auto"/>
      </w:pPr>
      <w:r>
        <w:separator/>
      </w:r>
    </w:p>
  </w:endnote>
  <w:endnote w:type="continuationSeparator" w:id="0">
    <w:p w14:paraId="5F4E54D9" w14:textId="77777777" w:rsidR="0073668E" w:rsidRDefault="007366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E029C4" w14:textId="77777777" w:rsidR="0073668E" w:rsidRDefault="0073668E">
      <w:pPr>
        <w:spacing w:after="0" w:line="240" w:lineRule="auto"/>
      </w:pPr>
      <w:r>
        <w:separator/>
      </w:r>
    </w:p>
  </w:footnote>
  <w:footnote w:type="continuationSeparator" w:id="0">
    <w:p w14:paraId="562CE236" w14:textId="77777777" w:rsidR="0073668E" w:rsidRDefault="0073668E">
      <w:pPr>
        <w:spacing w:after="0" w:line="240" w:lineRule="auto"/>
      </w:pPr>
      <w:r>
        <w:continuationSeparator/>
      </w:r>
    </w:p>
  </w:footnote>
  <w:footnote w:id="1">
    <w:p w14:paraId="5914615D" w14:textId="2126B69D" w:rsidR="00EC53C1" w:rsidRPr="00380D0B" w:rsidRDefault="007919A3">
      <w:pPr>
        <w:pBdr>
          <w:top w:val="nil"/>
          <w:left w:val="nil"/>
          <w:bottom w:val="nil"/>
          <w:right w:val="nil"/>
          <w:between w:val="nil"/>
        </w:pBdr>
        <w:spacing w:after="0" w:line="240" w:lineRule="auto"/>
        <w:jc w:val="both"/>
        <w:rPr>
          <w:rFonts w:ascii="Arial" w:hAnsi="Arial" w:cs="Arial"/>
          <w:color w:val="000000"/>
          <w:sz w:val="16"/>
          <w:szCs w:val="16"/>
        </w:rPr>
      </w:pPr>
      <w:r w:rsidRPr="00FC6843">
        <w:rPr>
          <w:rFonts w:ascii="Arial" w:hAnsi="Arial" w:cs="Arial"/>
          <w:sz w:val="16"/>
          <w:szCs w:val="16"/>
          <w:vertAlign w:val="superscript"/>
        </w:rPr>
        <w:footnoteRef/>
      </w:r>
      <w:r w:rsidRPr="00FC6843">
        <w:rPr>
          <w:rFonts w:ascii="Arial" w:hAnsi="Arial" w:cs="Arial"/>
          <w:color w:val="000000"/>
          <w:sz w:val="16"/>
          <w:szCs w:val="16"/>
        </w:rPr>
        <w:t xml:space="preserve"> </w:t>
      </w:r>
      <w:r w:rsidRPr="00380D0B">
        <w:rPr>
          <w:rFonts w:ascii="Arial" w:hAnsi="Arial" w:cs="Arial"/>
          <w:color w:val="000000"/>
          <w:sz w:val="16"/>
          <w:szCs w:val="16"/>
        </w:rPr>
        <w:t>Za způsobilé náklady v žádné z podporovaných aktivit nejsou považovány režijní náklady. Osobní náklady na aktivity jednoznačně odpovídající pracovní náplni uvedené v pracovní smlouvě zaměstnance/zaměstnankyně s UJEP jsou financovány formou odměn ze mzdy (nelze tedy využít OON). Položky se uvádějí včetně DPH.</w:t>
      </w:r>
      <w:r w:rsidR="008469E2" w:rsidRPr="00380D0B">
        <w:rPr>
          <w:rFonts w:ascii="Arial" w:hAnsi="Arial" w:cs="Arial"/>
          <w:color w:val="000000"/>
          <w:sz w:val="16"/>
          <w:szCs w:val="16"/>
        </w:rPr>
        <w:t xml:space="preserve"> / Overhead costs are not considered eligible expenses in any of the supported activities. Personnel costs for activities that clearly correspond to the job duties specified in the employee’s employment contract with UJEP are financed in the form of salary bonuses/remuneration (therefore, agreements on work performed outside employment contracts cannot be used). Budget items must be stated inclusive of VAT.</w:t>
      </w:r>
    </w:p>
  </w:footnote>
  <w:footnote w:id="2">
    <w:p w14:paraId="377B2FA7" w14:textId="4EE7A8F9" w:rsidR="008250C5" w:rsidRPr="00380D0B" w:rsidRDefault="008250C5">
      <w:pPr>
        <w:pStyle w:val="Textpoznpodarou"/>
        <w:rPr>
          <w:rFonts w:ascii="Arial" w:hAnsi="Arial" w:cs="Arial"/>
          <w:sz w:val="16"/>
          <w:szCs w:val="16"/>
        </w:rPr>
      </w:pPr>
      <w:r w:rsidRPr="00380D0B">
        <w:rPr>
          <w:rStyle w:val="Znakapoznpodarou"/>
          <w:rFonts w:ascii="Arial" w:hAnsi="Arial" w:cs="Arial"/>
          <w:sz w:val="16"/>
          <w:szCs w:val="16"/>
        </w:rPr>
        <w:footnoteRef/>
      </w:r>
      <w:r w:rsidRPr="00380D0B">
        <w:rPr>
          <w:rFonts w:ascii="Arial" w:hAnsi="Arial" w:cs="Arial"/>
          <w:sz w:val="16"/>
          <w:szCs w:val="16"/>
        </w:rPr>
        <w:t xml:space="preserve"> Odvody na sociální a zdravotní pojištění / S</w:t>
      </w:r>
      <w:r w:rsidRPr="00380D0B">
        <w:rPr>
          <w:rFonts w:ascii="Arial" w:eastAsia="Arial" w:hAnsi="Arial" w:cs="Arial"/>
          <w:sz w:val="16"/>
          <w:szCs w:val="16"/>
        </w:rPr>
        <w:t>ocial security and health insurance.</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53C1"/>
    <w:rsid w:val="00073830"/>
    <w:rsid w:val="00081292"/>
    <w:rsid w:val="000E0E7B"/>
    <w:rsid w:val="0011385A"/>
    <w:rsid w:val="001333CF"/>
    <w:rsid w:val="00136E35"/>
    <w:rsid w:val="00150BC8"/>
    <w:rsid w:val="00164957"/>
    <w:rsid w:val="00180952"/>
    <w:rsid w:val="001905C7"/>
    <w:rsid w:val="00231501"/>
    <w:rsid w:val="00253D6A"/>
    <w:rsid w:val="0029489A"/>
    <w:rsid w:val="002E2EEF"/>
    <w:rsid w:val="003347E3"/>
    <w:rsid w:val="00374CA9"/>
    <w:rsid w:val="00380D0B"/>
    <w:rsid w:val="00442B36"/>
    <w:rsid w:val="004A6A8A"/>
    <w:rsid w:val="00563506"/>
    <w:rsid w:val="005A2454"/>
    <w:rsid w:val="006101B1"/>
    <w:rsid w:val="006573B0"/>
    <w:rsid w:val="006C0846"/>
    <w:rsid w:val="0073668E"/>
    <w:rsid w:val="007919A3"/>
    <w:rsid w:val="008250C5"/>
    <w:rsid w:val="008469E2"/>
    <w:rsid w:val="008609C7"/>
    <w:rsid w:val="008A2479"/>
    <w:rsid w:val="008C710A"/>
    <w:rsid w:val="00900DA9"/>
    <w:rsid w:val="0090275A"/>
    <w:rsid w:val="00945400"/>
    <w:rsid w:val="00950944"/>
    <w:rsid w:val="0097648B"/>
    <w:rsid w:val="009A1429"/>
    <w:rsid w:val="00A054DC"/>
    <w:rsid w:val="00AC20FC"/>
    <w:rsid w:val="00AE1F8D"/>
    <w:rsid w:val="00B37E18"/>
    <w:rsid w:val="00B43C8F"/>
    <w:rsid w:val="00BD46AE"/>
    <w:rsid w:val="00CF630E"/>
    <w:rsid w:val="00D43EF1"/>
    <w:rsid w:val="00E307A6"/>
    <w:rsid w:val="00E37213"/>
    <w:rsid w:val="00E411AF"/>
    <w:rsid w:val="00E5515A"/>
    <w:rsid w:val="00EC53C1"/>
    <w:rsid w:val="00FC6843"/>
    <w:rsid w:val="00FE06DD"/>
    <w:rsid w:val="00FE5189"/>
    <w:rsid w:val="00FF3E2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50DDB"/>
  <w15:docId w15:val="{175A81C4-50EF-4F57-8E67-48735F2101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cs-CZ" w:eastAsia="cs-CZ"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uiPriority w:val="9"/>
    <w:qFormat/>
    <w:pPr>
      <w:keepNext/>
      <w:keepLines/>
      <w:spacing w:before="480" w:after="120"/>
      <w:outlineLvl w:val="0"/>
    </w:pPr>
    <w:rPr>
      <w:b/>
      <w:sz w:val="48"/>
      <w:szCs w:val="48"/>
    </w:rPr>
  </w:style>
  <w:style w:type="paragraph" w:styleId="Nadpis2">
    <w:name w:val="heading 2"/>
    <w:basedOn w:val="Normln"/>
    <w:next w:val="Normln"/>
    <w:uiPriority w:val="9"/>
    <w:semiHidden/>
    <w:unhideWhenUsed/>
    <w:qFormat/>
    <w:pPr>
      <w:keepNext/>
      <w:keepLines/>
      <w:spacing w:before="360" w:after="80"/>
      <w:outlineLvl w:val="1"/>
    </w:pPr>
    <w:rPr>
      <w:b/>
      <w:sz w:val="36"/>
      <w:szCs w:val="36"/>
    </w:rPr>
  </w:style>
  <w:style w:type="paragraph" w:styleId="Nadpis3">
    <w:name w:val="heading 3"/>
    <w:basedOn w:val="Normln"/>
    <w:next w:val="Normln"/>
    <w:uiPriority w:val="9"/>
    <w:semiHidden/>
    <w:unhideWhenUsed/>
    <w:qFormat/>
    <w:pPr>
      <w:keepNext/>
      <w:keepLines/>
      <w:spacing w:before="280" w:after="80"/>
      <w:outlineLvl w:val="2"/>
    </w:pPr>
    <w:rPr>
      <w:b/>
      <w:sz w:val="28"/>
      <w:szCs w:val="28"/>
    </w:rPr>
  </w:style>
  <w:style w:type="paragraph" w:styleId="Nadpis4">
    <w:name w:val="heading 4"/>
    <w:basedOn w:val="Normln"/>
    <w:next w:val="Normln"/>
    <w:uiPriority w:val="9"/>
    <w:semiHidden/>
    <w:unhideWhenUsed/>
    <w:qFormat/>
    <w:pPr>
      <w:keepNext/>
      <w:keepLines/>
      <w:spacing w:before="240" w:after="40"/>
      <w:outlineLvl w:val="3"/>
    </w:pPr>
    <w:rPr>
      <w:b/>
      <w:sz w:val="24"/>
      <w:szCs w:val="24"/>
    </w:rPr>
  </w:style>
  <w:style w:type="paragraph" w:styleId="Nadpis5">
    <w:name w:val="heading 5"/>
    <w:basedOn w:val="Normln"/>
    <w:next w:val="Normln"/>
    <w:uiPriority w:val="9"/>
    <w:semiHidden/>
    <w:unhideWhenUsed/>
    <w:qFormat/>
    <w:pPr>
      <w:keepNext/>
      <w:keepLines/>
      <w:spacing w:before="220" w:after="40"/>
      <w:outlineLvl w:val="4"/>
    </w:pPr>
    <w:rPr>
      <w:b/>
    </w:rPr>
  </w:style>
  <w:style w:type="paragraph" w:styleId="Nadpis6">
    <w:name w:val="heading 6"/>
    <w:basedOn w:val="Normln"/>
    <w:next w:val="Normln"/>
    <w:uiPriority w:val="9"/>
    <w:semiHidden/>
    <w:unhideWhenUsed/>
    <w:qFormat/>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Nzev">
    <w:name w:val="Title"/>
    <w:basedOn w:val="Normln"/>
    <w:next w:val="Normln"/>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styleId="Normlnweb">
    <w:name w:val="Normal (Web)"/>
    <w:basedOn w:val="Normln"/>
    <w:uiPriority w:val="99"/>
    <w:semiHidden/>
    <w:unhideWhenUsed/>
    <w:rsid w:val="00B74506"/>
    <w:pPr>
      <w:spacing w:before="100" w:beforeAutospacing="1" w:after="100" w:afterAutospacing="1" w:line="240" w:lineRule="auto"/>
    </w:pPr>
    <w:rPr>
      <w:rFonts w:ascii="Times New Roman" w:eastAsia="Times New Roman" w:hAnsi="Times New Roman" w:cs="Times New Roman"/>
      <w:sz w:val="24"/>
      <w:szCs w:val="24"/>
    </w:rPr>
  </w:style>
  <w:style w:type="character" w:styleId="Hypertextovodkaz">
    <w:name w:val="Hyperlink"/>
    <w:basedOn w:val="Standardnpsmoodstavce"/>
    <w:uiPriority w:val="99"/>
    <w:unhideWhenUsed/>
    <w:rsid w:val="00B74506"/>
    <w:rPr>
      <w:color w:val="0000FF"/>
      <w:u w:val="single"/>
    </w:rPr>
  </w:style>
  <w:style w:type="paragraph" w:styleId="Odstavecseseznamem">
    <w:name w:val="List Paragraph"/>
    <w:basedOn w:val="Normln"/>
    <w:uiPriority w:val="34"/>
    <w:qFormat/>
    <w:rsid w:val="005E4390"/>
    <w:pPr>
      <w:ind w:left="720"/>
      <w:contextualSpacing/>
    </w:pPr>
  </w:style>
  <w:style w:type="table" w:styleId="Mkatabulky">
    <w:name w:val="Table Grid"/>
    <w:basedOn w:val="Normlntabulka"/>
    <w:uiPriority w:val="39"/>
    <w:rsid w:val="005E43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koment">
    <w:name w:val="annotation reference"/>
    <w:basedOn w:val="Standardnpsmoodstavce"/>
    <w:uiPriority w:val="99"/>
    <w:semiHidden/>
    <w:unhideWhenUsed/>
    <w:rsid w:val="002F2A71"/>
    <w:rPr>
      <w:sz w:val="16"/>
      <w:szCs w:val="16"/>
    </w:rPr>
  </w:style>
  <w:style w:type="paragraph" w:styleId="Textkomente">
    <w:name w:val="annotation text"/>
    <w:basedOn w:val="Normln"/>
    <w:link w:val="TextkomenteChar"/>
    <w:uiPriority w:val="99"/>
    <w:unhideWhenUsed/>
    <w:rsid w:val="002F2A71"/>
    <w:pPr>
      <w:spacing w:line="240" w:lineRule="auto"/>
    </w:pPr>
    <w:rPr>
      <w:sz w:val="20"/>
      <w:szCs w:val="20"/>
    </w:rPr>
  </w:style>
  <w:style w:type="character" w:customStyle="1" w:styleId="TextkomenteChar">
    <w:name w:val="Text komentáře Char"/>
    <w:basedOn w:val="Standardnpsmoodstavce"/>
    <w:link w:val="Textkomente"/>
    <w:uiPriority w:val="99"/>
    <w:rsid w:val="002F2A71"/>
    <w:rPr>
      <w:sz w:val="20"/>
      <w:szCs w:val="20"/>
    </w:rPr>
  </w:style>
  <w:style w:type="paragraph" w:styleId="Pedmtkomente">
    <w:name w:val="annotation subject"/>
    <w:basedOn w:val="Textkomente"/>
    <w:next w:val="Textkomente"/>
    <w:link w:val="PedmtkomenteChar"/>
    <w:uiPriority w:val="99"/>
    <w:semiHidden/>
    <w:unhideWhenUsed/>
    <w:rsid w:val="002F2A71"/>
    <w:rPr>
      <w:b/>
      <w:bCs/>
    </w:rPr>
  </w:style>
  <w:style w:type="character" w:customStyle="1" w:styleId="PedmtkomenteChar">
    <w:name w:val="Předmět komentáře Char"/>
    <w:basedOn w:val="TextkomenteChar"/>
    <w:link w:val="Pedmtkomente"/>
    <w:uiPriority w:val="99"/>
    <w:semiHidden/>
    <w:rsid w:val="002F2A71"/>
    <w:rPr>
      <w:b/>
      <w:bCs/>
      <w:sz w:val="20"/>
      <w:szCs w:val="20"/>
    </w:rPr>
  </w:style>
  <w:style w:type="paragraph" w:styleId="Textbubliny">
    <w:name w:val="Balloon Text"/>
    <w:basedOn w:val="Normln"/>
    <w:link w:val="TextbublinyChar"/>
    <w:uiPriority w:val="99"/>
    <w:semiHidden/>
    <w:unhideWhenUsed/>
    <w:rsid w:val="007458EF"/>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7458EF"/>
    <w:rPr>
      <w:rFonts w:ascii="Segoe UI" w:hAnsi="Segoe UI" w:cs="Segoe UI"/>
      <w:sz w:val="18"/>
      <w:szCs w:val="18"/>
    </w:rPr>
  </w:style>
  <w:style w:type="paragraph" w:styleId="Revize">
    <w:name w:val="Revision"/>
    <w:hidden/>
    <w:uiPriority w:val="99"/>
    <w:semiHidden/>
    <w:rsid w:val="008D71BC"/>
    <w:pPr>
      <w:spacing w:after="0" w:line="240" w:lineRule="auto"/>
    </w:pPr>
  </w:style>
  <w:style w:type="character" w:customStyle="1" w:styleId="Nevyeenzmnka1">
    <w:name w:val="Nevyřešená zmínka1"/>
    <w:basedOn w:val="Standardnpsmoodstavce"/>
    <w:uiPriority w:val="99"/>
    <w:semiHidden/>
    <w:unhideWhenUsed/>
    <w:rsid w:val="00795780"/>
    <w:rPr>
      <w:color w:val="605E5C"/>
      <w:shd w:val="clear" w:color="auto" w:fill="E1DFDD"/>
    </w:rPr>
  </w:style>
  <w:style w:type="paragraph" w:styleId="Textpoznpodarou">
    <w:name w:val="footnote text"/>
    <w:basedOn w:val="Normln"/>
    <w:link w:val="TextpoznpodarouChar"/>
    <w:uiPriority w:val="99"/>
    <w:semiHidden/>
    <w:unhideWhenUsed/>
    <w:rsid w:val="003444F2"/>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3444F2"/>
    <w:rPr>
      <w:sz w:val="20"/>
      <w:szCs w:val="20"/>
    </w:rPr>
  </w:style>
  <w:style w:type="character" w:styleId="Znakapoznpodarou">
    <w:name w:val="footnote reference"/>
    <w:basedOn w:val="Standardnpsmoodstavce"/>
    <w:uiPriority w:val="99"/>
    <w:semiHidden/>
    <w:unhideWhenUsed/>
    <w:rsid w:val="003444F2"/>
    <w:rPr>
      <w:vertAlign w:val="superscript"/>
    </w:rPr>
  </w:style>
  <w:style w:type="paragraph" w:styleId="Podnadpis">
    <w:name w:val="Subtitle"/>
    <w:basedOn w:val="Normln"/>
    <w:next w:val="Normln"/>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
    <w:basedOn w:val="TableNormal1"/>
    <w:pPr>
      <w:spacing w:after="0" w:line="240" w:lineRule="auto"/>
    </w:pPr>
    <w:tblPr>
      <w:tblStyleRowBandSize w:val="1"/>
      <w:tblStyleColBandSize w:val="1"/>
      <w:tblCellMar>
        <w:left w:w="108" w:type="dxa"/>
        <w:right w:w="108" w:type="dxa"/>
      </w:tblCellMar>
    </w:tblPr>
  </w:style>
  <w:style w:type="table" w:customStyle="1" w:styleId="a0">
    <w:basedOn w:val="TableNormal1"/>
    <w:pPr>
      <w:spacing w:after="0" w:line="240" w:lineRule="auto"/>
    </w:pPr>
    <w:tblPr>
      <w:tblStyleRowBandSize w:val="1"/>
      <w:tblStyleColBandSize w:val="1"/>
      <w:tblCellMar>
        <w:left w:w="108" w:type="dxa"/>
        <w:right w:w="108" w:type="dxa"/>
      </w:tblCellMar>
    </w:tblPr>
  </w:style>
  <w:style w:type="table" w:customStyle="1" w:styleId="a1">
    <w:basedOn w:val="TableNormal1"/>
    <w:pPr>
      <w:spacing w:after="0" w:line="240" w:lineRule="auto"/>
    </w:pPr>
    <w:tblPr>
      <w:tblStyleRowBandSize w:val="1"/>
      <w:tblStyleColBandSize w:val="1"/>
      <w:tblCellMar>
        <w:left w:w="108" w:type="dxa"/>
        <w:right w:w="108" w:type="dxa"/>
      </w:tblCellMar>
    </w:tblPr>
  </w:style>
  <w:style w:type="table" w:customStyle="1" w:styleId="a2">
    <w:basedOn w:val="TableNormal1"/>
    <w:pPr>
      <w:spacing w:after="0" w:line="240" w:lineRule="auto"/>
    </w:pPr>
    <w:tblPr>
      <w:tblStyleRowBandSize w:val="1"/>
      <w:tblStyleColBandSize w:val="1"/>
      <w:tblCellMar>
        <w:left w:w="108" w:type="dxa"/>
        <w:right w:w="108" w:type="dxa"/>
      </w:tblCellMar>
    </w:tblPr>
  </w:style>
  <w:style w:type="table" w:customStyle="1" w:styleId="a3">
    <w:basedOn w:val="TableNormal1"/>
    <w:pPr>
      <w:spacing w:after="0" w:line="240" w:lineRule="auto"/>
    </w:pPr>
    <w:tblPr>
      <w:tblStyleRowBandSize w:val="1"/>
      <w:tblStyleColBandSize w:val="1"/>
      <w:tblCellMar>
        <w:left w:w="108" w:type="dxa"/>
        <w:right w:w="108" w:type="dxa"/>
      </w:tblCellMar>
    </w:tblPr>
  </w:style>
  <w:style w:type="table" w:customStyle="1" w:styleId="a4">
    <w:basedOn w:val="TableNormal1"/>
    <w:pPr>
      <w:spacing w:after="0" w:line="240" w:lineRule="auto"/>
    </w:pPr>
    <w:tblPr>
      <w:tblStyleRowBandSize w:val="1"/>
      <w:tblStyleColBandSize w:val="1"/>
      <w:tblCellMar>
        <w:left w:w="108" w:type="dxa"/>
        <w:right w:w="108" w:type="dxa"/>
      </w:tblCellMar>
    </w:tblPr>
  </w:style>
  <w:style w:type="table" w:customStyle="1" w:styleId="a5">
    <w:basedOn w:val="TableNormal1"/>
    <w:pPr>
      <w:spacing w:after="0" w:line="240" w:lineRule="auto"/>
    </w:pPr>
    <w:tblPr>
      <w:tblStyleRowBandSize w:val="1"/>
      <w:tblStyleColBandSize w:val="1"/>
      <w:tblCellMar>
        <w:left w:w="108" w:type="dxa"/>
        <w:right w:w="108" w:type="dxa"/>
      </w:tblCellMar>
    </w:tblPr>
  </w:style>
  <w:style w:type="table" w:customStyle="1" w:styleId="a6">
    <w:basedOn w:val="TableNormal1"/>
    <w:pPr>
      <w:spacing w:after="0" w:line="240" w:lineRule="auto"/>
    </w:pPr>
    <w:tblPr>
      <w:tblStyleRowBandSize w:val="1"/>
      <w:tblStyleColBandSize w:val="1"/>
      <w:tblCellMar>
        <w:left w:w="108" w:type="dxa"/>
        <w:right w:w="108" w:type="dxa"/>
      </w:tblCellMar>
    </w:tblPr>
  </w:style>
  <w:style w:type="table" w:customStyle="1" w:styleId="a7">
    <w:basedOn w:val="TableNormal1"/>
    <w:tblPr>
      <w:tblStyleRowBandSize w:val="1"/>
      <w:tblStyleColBandSize w:val="1"/>
      <w:tblCellMar>
        <w:top w:w="100" w:type="dxa"/>
        <w:left w:w="100" w:type="dxa"/>
        <w:bottom w:w="100" w:type="dxa"/>
        <w:right w:w="100" w:type="dxa"/>
      </w:tblCellMar>
    </w:tblPr>
  </w:style>
  <w:style w:type="table" w:customStyle="1" w:styleId="a8">
    <w:basedOn w:val="TableNormal1"/>
    <w:pPr>
      <w:spacing w:after="0" w:line="240" w:lineRule="auto"/>
    </w:pPr>
    <w:tblPr>
      <w:tblStyleRowBandSize w:val="1"/>
      <w:tblStyleColBandSize w:val="1"/>
      <w:tblCellMar>
        <w:left w:w="108" w:type="dxa"/>
        <w:right w:w="108" w:type="dxa"/>
      </w:tblCellMar>
    </w:tblPr>
  </w:style>
  <w:style w:type="table" w:customStyle="1" w:styleId="a9">
    <w:basedOn w:val="TableNormal0"/>
    <w:pPr>
      <w:spacing w:after="0" w:line="240" w:lineRule="auto"/>
    </w:pPr>
    <w:tblPr>
      <w:tblStyleRowBandSize w:val="1"/>
      <w:tblStyleColBandSize w:val="1"/>
      <w:tblCellMar>
        <w:left w:w="108" w:type="dxa"/>
        <w:right w:w="108" w:type="dxa"/>
      </w:tblCellMar>
    </w:tblPr>
  </w:style>
  <w:style w:type="table" w:customStyle="1" w:styleId="aa">
    <w:basedOn w:val="TableNormal0"/>
    <w:pPr>
      <w:spacing w:after="0" w:line="240" w:lineRule="auto"/>
    </w:pPr>
    <w:tblPr>
      <w:tblStyleRowBandSize w:val="1"/>
      <w:tblStyleColBandSize w:val="1"/>
      <w:tblCellMar>
        <w:left w:w="108" w:type="dxa"/>
        <w:right w:w="108" w:type="dxa"/>
      </w:tblCellMar>
    </w:tblPr>
  </w:style>
  <w:style w:type="table" w:customStyle="1" w:styleId="ab">
    <w:basedOn w:val="TableNormal0"/>
    <w:pPr>
      <w:spacing w:after="0" w:line="240" w:lineRule="auto"/>
    </w:pPr>
    <w:tblPr>
      <w:tblStyleRowBandSize w:val="1"/>
      <w:tblStyleColBandSize w:val="1"/>
      <w:tblCellMar>
        <w:left w:w="108" w:type="dxa"/>
        <w:right w:w="108" w:type="dxa"/>
      </w:tblCellMar>
    </w:tblPr>
  </w:style>
  <w:style w:type="table" w:customStyle="1" w:styleId="ac">
    <w:basedOn w:val="TableNormal0"/>
    <w:pPr>
      <w:spacing w:after="0" w:line="240" w:lineRule="auto"/>
    </w:pPr>
    <w:tblPr>
      <w:tblStyleRowBandSize w:val="1"/>
      <w:tblStyleColBandSize w:val="1"/>
      <w:tblCellMar>
        <w:left w:w="108" w:type="dxa"/>
        <w:right w:w="108" w:type="dxa"/>
      </w:tblCellMar>
    </w:tblPr>
  </w:style>
  <w:style w:type="table" w:customStyle="1" w:styleId="ad">
    <w:basedOn w:val="TableNormal0"/>
    <w:pPr>
      <w:spacing w:after="0" w:line="240" w:lineRule="auto"/>
    </w:pPr>
    <w:tblPr>
      <w:tblStyleRowBandSize w:val="1"/>
      <w:tblStyleColBandSize w:val="1"/>
      <w:tblCellMar>
        <w:left w:w="108" w:type="dxa"/>
        <w:right w:w="108" w:type="dxa"/>
      </w:tblCellMar>
    </w:tblPr>
  </w:style>
  <w:style w:type="table" w:customStyle="1" w:styleId="ae">
    <w:basedOn w:val="TableNormal0"/>
    <w:pPr>
      <w:spacing w:after="0" w:line="240" w:lineRule="auto"/>
    </w:p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WlxZkxqJ2wZgkscolCiQnTCBDXw==">CgMxLjAyCGguZ2pkZ3hzOAByITFNS1paMXBrdlF3bUVCUS1zS0lqa21DNDlqdUgyWjJINw==</go:docsCustomData>
</go:gDocsCustomXmlDataStorage>
</file>

<file path=customXml/itemProps1.xml><?xml version="1.0" encoding="utf-8"?>
<ds:datastoreItem xmlns:ds="http://schemas.openxmlformats.org/officeDocument/2006/customXml" ds:itemID="{35C5FCA8-62D6-4ADA-95F1-946394EFF531}">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227</Words>
  <Characters>1341</Characters>
  <Application>Microsoft Office Word</Application>
  <DocSecurity>0</DocSecurity>
  <Lines>11</Lines>
  <Paragraphs>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PRaška</dc:creator>
  <cp:lastModifiedBy>Raška</cp:lastModifiedBy>
  <cp:revision>17</cp:revision>
  <dcterms:created xsi:type="dcterms:W3CDTF">2025-02-25T12:23:00Z</dcterms:created>
  <dcterms:modified xsi:type="dcterms:W3CDTF">2026-05-12T11:59:00Z</dcterms:modified>
</cp:coreProperties>
</file>