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7D176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entury Schoolbook" w:eastAsia="Century Schoolbook" w:hAnsi="Century Schoolbook" w:cs="Century Schoolbook"/>
          <w:color w:val="7F7F7F"/>
          <w:sz w:val="26"/>
          <w:szCs w:val="26"/>
          <w:lang w:val="en-GB"/>
        </w:rPr>
      </w:pPr>
      <w:bookmarkStart w:id="0" w:name="bookmark=id.gjdgxs" w:colFirst="0" w:colLast="0"/>
      <w:bookmarkEnd w:id="0"/>
      <w:r w:rsidRPr="00480A4B"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  <w:t>CURRICULUM VITAE</w:t>
      </w:r>
    </w:p>
    <w:p w14:paraId="5F7B82F8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entury Schoolbook" w:eastAsia="Century Schoolbook" w:hAnsi="Century Schoolbook" w:cs="Century Schoolbook"/>
          <w:color w:val="7F7F7F"/>
          <w:sz w:val="28"/>
          <w:szCs w:val="28"/>
          <w:lang w:val="en-GB"/>
        </w:rPr>
      </w:pPr>
    </w:p>
    <w:p w14:paraId="6F7E6406" w14:textId="1648DADF" w:rsidR="00F35B38" w:rsidRDefault="003E262E" w:rsidP="00BB14B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entury Schoolbook" w:eastAsia="Century Schoolbook" w:hAnsi="Century Schoolbook" w:cs="Century Schoolbook"/>
          <w:b/>
          <w:color w:val="000000"/>
          <w:lang w:val="en-GB"/>
        </w:rPr>
      </w:pPr>
      <w:r w:rsidRPr="00480A4B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4647000" wp14:editId="4C299A53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0" cy="12700"/>
                <wp:effectExtent l="0" t="0" r="0" b="0"/>
                <wp:wrapNone/>
                <wp:docPr id="10" name="Přímá spojnice se šipko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55455" y="3780000"/>
                          <a:ext cx="618109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1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480A4B">
        <w:rPr>
          <w:rFonts w:ascii="Century Schoolbook" w:eastAsia="Century Schoolbook" w:hAnsi="Century Schoolbook" w:cs="Century Schoolbook"/>
          <w:b/>
          <w:color w:val="000000"/>
          <w:lang w:val="en-GB"/>
        </w:rPr>
        <w:t>Pavel Raška</w:t>
      </w:r>
    </w:p>
    <w:p w14:paraId="41C73997" w14:textId="77777777" w:rsidR="00BB14B0" w:rsidRPr="00480A4B" w:rsidRDefault="00BB14B0" w:rsidP="00BB14B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entury Schoolbook" w:eastAsia="Century Schoolbook" w:hAnsi="Century Schoolbook" w:cs="Century Schoolbook"/>
          <w:color w:val="000000"/>
          <w:lang w:val="en-GB"/>
        </w:rPr>
      </w:pPr>
    </w:p>
    <w:p w14:paraId="77011D67" w14:textId="6E2C46C3" w:rsidR="00F35B38" w:rsidRPr="00BB14B0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lang w:val="de-DE"/>
        </w:rPr>
      </w:pPr>
      <w:r w:rsidRPr="00480A4B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3ABD3B73" wp14:editId="089E7D5A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0" cy="12700"/>
                <wp:effectExtent l="0" t="0" r="0" b="0"/>
                <wp:wrapNone/>
                <wp:docPr id="9" name="Přímá spojnice se šipko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55455" y="3780000"/>
                          <a:ext cx="618109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D1EF8F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" w:hanging="3"/>
        <w:jc w:val="center"/>
        <w:rPr>
          <w:rFonts w:ascii="Century Schoolbook" w:eastAsia="Century Schoolbook" w:hAnsi="Century Schoolbook" w:cs="Century Schoolbook"/>
          <w:color w:val="7F7F7F"/>
          <w:sz w:val="26"/>
          <w:szCs w:val="26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  <w:t>QUALIFICATION AND WORK EXPERIENCE</w:t>
      </w:r>
    </w:p>
    <w:p w14:paraId="10DFED3C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lang w:val="en-GB"/>
        </w:rPr>
      </w:pPr>
    </w:p>
    <w:p w14:paraId="799CD7AF" w14:textId="38B2FDA9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Education</w:t>
      </w:r>
      <w:r w:rsidR="00787D37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 xml:space="preserve"> and qualification</w:t>
      </w:r>
    </w:p>
    <w:p w14:paraId="110B4575" w14:textId="7D8CB732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2017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habilitation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(doc.) − </w:t>
      </w:r>
      <w:r w:rsidRPr="00B42A5B"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>Charles University</w:t>
      </w:r>
      <w:r w:rsidR="00B42A5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in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Prague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− </w:t>
      </w:r>
      <w:r w:rsidRPr="00480A4B">
        <w:rPr>
          <w:rFonts w:ascii="Century Schoolbook" w:eastAsia="Century Schoolbook" w:hAnsi="Century Schoolbook" w:cs="Century Schoolbook"/>
          <w:i/>
          <w:sz w:val="22"/>
          <w:szCs w:val="22"/>
          <w:lang w:val="en-GB"/>
        </w:rPr>
        <w:t>General Geography</w:t>
      </w:r>
    </w:p>
    <w:p w14:paraId="78745285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2006−2011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Ph.D. − </w:t>
      </w:r>
      <w:r w:rsidRPr="00B42A5B"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>Masaryk</w:t>
      </w:r>
      <w:r w:rsidRPr="00B42A5B">
        <w:rPr>
          <w:rFonts w:ascii="Century Schoolbook" w:eastAsia="Century Schoolbook" w:hAnsi="Century Schoolbook" w:cs="Century Schoolbook"/>
          <w:b/>
          <w:bCs/>
          <w:sz w:val="22"/>
          <w:szCs w:val="22"/>
          <w:lang w:val="en-GB"/>
        </w:rPr>
        <w:t xml:space="preserve"> University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, Brno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− </w:t>
      </w:r>
      <w:r w:rsidRPr="00480A4B">
        <w:rPr>
          <w:rFonts w:ascii="Century Schoolbook" w:eastAsia="Century Schoolbook" w:hAnsi="Century Schoolbook" w:cs="Century Schoolbook"/>
          <w:i/>
          <w:sz w:val="22"/>
          <w:szCs w:val="22"/>
          <w:lang w:val="en-GB"/>
        </w:rPr>
        <w:t>Physical Geography</w:t>
      </w:r>
    </w:p>
    <w:p w14:paraId="218EC14A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2000−2005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>Master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’s (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Mgr.) − </w:t>
      </w:r>
      <w:r w:rsidRPr="00B42A5B"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 xml:space="preserve">J. E. </w:t>
      </w:r>
      <w:proofErr w:type="spellStart"/>
      <w:r w:rsidRPr="00B42A5B"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>Purkyně</w:t>
      </w:r>
      <w:proofErr w:type="spellEnd"/>
      <w:r w:rsidRPr="00B42A5B"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 xml:space="preserve"> University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v </w:t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Ústí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nad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Labem</w:t>
      </w:r>
    </w:p>
    <w:p w14:paraId="7C99E8DB" w14:textId="1C40B732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="00A57AD2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− </w:t>
      </w:r>
      <w:r w:rsidRPr="00C54C62">
        <w:rPr>
          <w:rFonts w:ascii="Century Schoolbook" w:eastAsia="Century Schoolbook" w:hAnsi="Century Schoolbook" w:cs="Century Schoolbook"/>
          <w:i/>
          <w:iCs/>
          <w:color w:val="000000"/>
          <w:sz w:val="22"/>
          <w:szCs w:val="22"/>
          <w:lang w:val="en-GB"/>
        </w:rPr>
        <w:t>Teachers Training in Geography and History</w:t>
      </w:r>
    </w:p>
    <w:p w14:paraId="357D492B" w14:textId="77777777" w:rsidR="00A57AD2" w:rsidRPr="00480A4B" w:rsidRDefault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68FB943A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7F7F7F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Work experience</w:t>
      </w:r>
    </w:p>
    <w:p w14:paraId="1672598D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since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2005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>Faculty of Science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,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J. E. </w:t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Purkyně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University in </w:t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Ústí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nad Labem</w:t>
      </w:r>
    </w:p>
    <w:p w14:paraId="3BE23FF4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2005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Institute of Science,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J. E. </w:t>
      </w:r>
      <w:proofErr w:type="spellStart"/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Purkyně</w:t>
      </w:r>
      <w:proofErr w:type="spellEnd"/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University in </w:t>
      </w:r>
      <w:proofErr w:type="spellStart"/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Ústí</w:t>
      </w:r>
      <w:proofErr w:type="spellEnd"/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nad Labem</w:t>
      </w:r>
    </w:p>
    <w:p w14:paraId="71BC4349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5E6E4AF1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7F7F7F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International experience</w:t>
      </w:r>
    </w:p>
    <w:p w14:paraId="483DF078" w14:textId="0CECAA9B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2021−202</w:t>
      </w:r>
      <w:r w:rsidR="00311A05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6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European Research Council </w:t>
      </w:r>
    </w:p>
    <w:p w14:paraId="0B3EFB2C" w14:textId="417C202E" w:rsidR="00F35B38" w:rsidRPr="00480A4B" w:rsidRDefault="003E262E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720" w:firstLineChars="0" w:firstLine="720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-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P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anel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hair Consolidators Grants SH7 (2023</w:t>
      </w:r>
      <w:r w:rsidR="000D5ADC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, 2025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0A3676B8" w14:textId="53D550B3" w:rsidR="00F35B38" w:rsidRPr="00480A4B" w:rsidRDefault="003E262E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720" w:firstLineChars="0" w:firstLine="720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-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P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anel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ember Consolidators Grants SH7 (2021</w:t>
      </w:r>
      <w:r w:rsidRPr="00480A4B">
        <w:rPr>
          <w:rFonts w:ascii="Calibri" w:eastAsia="Calibri" w:hAnsi="Calibri" w:cs="Calibri"/>
          <w:color w:val="000000"/>
          <w:sz w:val="22"/>
          <w:szCs w:val="22"/>
          <w:lang w:val="en-GB"/>
        </w:rPr>
        <w:t>‒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2022</w:t>
      </w:r>
      <w:r w:rsidR="00A30D72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, 2027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2BB0BA4D" w14:textId="42EFF069" w:rsidR="00A57AD2" w:rsidRPr="00480A4B" w:rsidRDefault="00A57AD2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720" w:firstLineChars="0" w:firstLine="720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- Panel Evaluator Starting, Advanced, and Synergy Grants (2021</w:t>
      </w:r>
      <w:r w:rsidRPr="00480A4B">
        <w:rPr>
          <w:rFonts w:ascii="Calibri" w:eastAsia="Calibri" w:hAnsi="Calibri" w:cs="Calibri"/>
          <w:color w:val="000000"/>
          <w:sz w:val="22"/>
          <w:szCs w:val="22"/>
          <w:lang w:val="en-GB"/>
        </w:rPr>
        <w:t>‒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</w:t>
      </w:r>
      <w:r w:rsidR="00CA3548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6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6B4425C4" w14:textId="40408AFC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2022</w:t>
      </w:r>
      <w:r w:rsidR="00F91753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−202</w:t>
      </w:r>
      <w:r w:rsidR="00F91753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Committee Member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for dissertation </w:t>
      </w:r>
      <w:r w:rsidR="004C70F4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thesis at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University of Ljubljana</w:t>
      </w:r>
    </w:p>
    <w:p w14:paraId="3069B296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2021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European Commission –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Evaluator for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Cost Action</w:t>
      </w:r>
    </w:p>
    <w:p w14:paraId="61F4EAFF" w14:textId="555D19DE" w:rsidR="00F35B38" w:rsidRPr="00480A4B" w:rsidRDefault="003E262E" w:rsidP="008122B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437" w:hangingChars="654" w:hanging="1439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2018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>University College London, Institute for Risk &amp; Disaster Reduction (6</w:t>
      </w:r>
      <w:r w:rsidR="00603115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m)</w:t>
      </w:r>
    </w:p>
    <w:p w14:paraId="0BE835EC" w14:textId="7FECE117" w:rsidR="00F35B38" w:rsidRPr="00480A4B" w:rsidRDefault="00704FE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since</w:t>
      </w:r>
      <w:r w:rsidR="003E262E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2014</w:t>
      </w:r>
      <w:r w:rsidR="003E262E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Member of 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the European </w:t>
      </w:r>
      <w:r w:rsidR="003E262E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Land4Flood consortium for flood risk 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management</w:t>
      </w:r>
      <w:r w:rsidR="003E262E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</w:p>
    <w:p w14:paraId="6FCEC6F2" w14:textId="2F809EDD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2015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>Tallin University</w:t>
      </w:r>
      <w:r w:rsidR="00A34E21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, Estonia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(a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ademic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mobility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Erasmus+ Programme)</w:t>
      </w:r>
    </w:p>
    <w:p w14:paraId="6AB317E4" w14:textId="6FB63DFA" w:rsidR="00F35B38" w:rsidRPr="00BB14B0" w:rsidRDefault="003E262E" w:rsidP="008122B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437" w:hangingChars="654" w:hanging="1439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</w:pPr>
      <w:r w:rsidRPr="00BB14B0"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  <w:t>2012</w:t>
      </w:r>
      <w:r w:rsidRPr="00BB14B0"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  <w:tab/>
      </w:r>
      <w:r w:rsidRPr="00BB14B0"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  <w:tab/>
        <w:t>Leibnitz Institut für Länderkunde, Leipzig</w:t>
      </w:r>
      <w:r w:rsidR="00A34E21" w:rsidRPr="00BB14B0"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  <w:t>, Germany</w:t>
      </w:r>
      <w:r w:rsidRPr="00BB14B0"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  <w:t xml:space="preserve"> (</w:t>
      </w:r>
      <w:proofErr w:type="spellStart"/>
      <w:r w:rsidRPr="00BB14B0">
        <w:rPr>
          <w:rFonts w:ascii="Century Schoolbook" w:eastAsia="Century Schoolbook" w:hAnsi="Century Schoolbook" w:cs="Century Schoolbook"/>
          <w:sz w:val="22"/>
          <w:szCs w:val="22"/>
          <w:lang w:val="de-DE"/>
        </w:rPr>
        <w:t>short</w:t>
      </w:r>
      <w:proofErr w:type="spellEnd"/>
      <w:r w:rsidRPr="00BB14B0">
        <w:rPr>
          <w:rFonts w:ascii="Century Schoolbook" w:eastAsia="Century Schoolbook" w:hAnsi="Century Schoolbook" w:cs="Century Schoolbook"/>
          <w:sz w:val="22"/>
          <w:szCs w:val="22"/>
          <w:lang w:val="de-DE"/>
        </w:rPr>
        <w:t>-term</w:t>
      </w:r>
      <w:r w:rsidR="008122BF" w:rsidRPr="00BB14B0">
        <w:rPr>
          <w:rFonts w:ascii="Century Schoolbook" w:eastAsia="Century Schoolbook" w:hAnsi="Century Schoolbook" w:cs="Century Schoolbook"/>
          <w:sz w:val="22"/>
          <w:szCs w:val="22"/>
          <w:lang w:val="de-DE"/>
        </w:rPr>
        <w:t xml:space="preserve"> </w:t>
      </w:r>
      <w:proofErr w:type="spellStart"/>
      <w:r w:rsidRPr="00BB14B0">
        <w:rPr>
          <w:rFonts w:ascii="Century Schoolbook" w:eastAsia="Century Schoolbook" w:hAnsi="Century Schoolbook" w:cs="Century Schoolbook"/>
          <w:sz w:val="22"/>
          <w:szCs w:val="22"/>
          <w:lang w:val="de-DE"/>
        </w:rPr>
        <w:t>mobility</w:t>
      </w:r>
      <w:proofErr w:type="spellEnd"/>
      <w:r w:rsidRPr="00BB14B0">
        <w:rPr>
          <w:rFonts w:ascii="Century Schoolbook" w:eastAsia="Century Schoolbook" w:hAnsi="Century Schoolbook" w:cs="Century Schoolbook"/>
          <w:color w:val="000000"/>
          <w:sz w:val="22"/>
          <w:szCs w:val="22"/>
          <w:lang w:val="de-DE"/>
        </w:rPr>
        <w:t>)</w:t>
      </w:r>
    </w:p>
    <w:p w14:paraId="73A867E8" w14:textId="245537D3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2012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Univezita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Konštantína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proofErr w:type="spellStart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Filozofa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v Nitre</w:t>
      </w:r>
      <w:r w:rsidR="00A34E21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, Slovakia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(</w:t>
      </w:r>
      <w:r w:rsidR="008122BF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short-term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ademic mobilit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026161C5" w14:textId="77777777" w:rsidR="00603115" w:rsidRDefault="00603115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</w:pPr>
    </w:p>
    <w:p w14:paraId="6FA4D420" w14:textId="4ECBFACD" w:rsidR="00A57AD2" w:rsidRPr="00480A4B" w:rsidRDefault="00A57AD2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7F7F7F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Language skills</w:t>
      </w:r>
    </w:p>
    <w:p w14:paraId="216AB228" w14:textId="38124835" w:rsidR="00A57AD2" w:rsidRPr="00480A4B" w:rsidRDefault="00A57AD2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English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– </w:t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C1</w:t>
      </w:r>
      <w:r w:rsidR="00021E0E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+</w:t>
      </w:r>
    </w:p>
    <w:p w14:paraId="335FEC6D" w14:textId="77777777" w:rsidR="00306A4C" w:rsidRDefault="00A57AD2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German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–</w:t>
      </w:r>
      <w:r w:rsidR="00306A4C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="00647714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A2-</w:t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B1</w:t>
      </w:r>
    </w:p>
    <w:p w14:paraId="0C645180" w14:textId="6F6CB314" w:rsidR="00A57AD2" w:rsidRPr="00480A4B" w:rsidRDefault="00A57AD2" w:rsidP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i/>
          <w:iCs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French –</w:t>
      </w:r>
      <w:r w:rsidR="00306A4C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i/>
          <w:iCs/>
          <w:color w:val="000000"/>
          <w:sz w:val="22"/>
          <w:szCs w:val="22"/>
          <w:lang w:val="en-GB"/>
        </w:rPr>
        <w:t>A2</w:t>
      </w:r>
      <w:r w:rsidR="00306A4C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-</w:t>
      </w:r>
      <w:r w:rsidR="00306A4C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B1</w:t>
      </w:r>
    </w:p>
    <w:p w14:paraId="6E09346E" w14:textId="77777777" w:rsidR="00DB504D" w:rsidRDefault="00DB504D" w:rsidP="00603115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" w:hanging="3"/>
        <w:jc w:val="center"/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</w:pPr>
    </w:p>
    <w:p w14:paraId="7744C0E4" w14:textId="5D21A023" w:rsidR="00F35B38" w:rsidRPr="00480A4B" w:rsidRDefault="003E262E" w:rsidP="00603115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center"/>
        <w:rPr>
          <w:rFonts w:ascii="Century Schoolbook" w:eastAsia="Century Schoolbook" w:hAnsi="Century Schoolbook" w:cs="Century Schoolbook"/>
          <w:color w:val="7F7F7F"/>
          <w:sz w:val="26"/>
          <w:szCs w:val="26"/>
          <w:lang w:val="en-GB"/>
        </w:rPr>
      </w:pPr>
      <w:r w:rsidRPr="00480A4B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33B9F9D" wp14:editId="61673388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0" cy="12700"/>
                <wp:effectExtent l="0" t="0" r="0" b="0"/>
                <wp:wrapNone/>
                <wp:docPr id="12" name="Přímá spojnice se šipko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55455" y="3780000"/>
                          <a:ext cx="618109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1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480A4B"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  <w:t>MEMBER IN COMMITTEES AND CONSULTING</w:t>
      </w:r>
    </w:p>
    <w:p w14:paraId="23A8DA19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1FC3C0E2" w14:textId="56AFFB5B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7F7F7F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 xml:space="preserve">Academic </w:t>
      </w:r>
      <w:r w:rsidR="008747B8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service</w:t>
      </w:r>
      <w:r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 xml:space="preserve"> </w:t>
      </w:r>
    </w:p>
    <w:p w14:paraId="4AAAE867" w14:textId="7B53CF38" w:rsidR="00A57AD2" w:rsidRPr="00480A4B" w:rsidRDefault="00A57AD2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since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2023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>Vice-rector for Internationalisation, UJEP</w:t>
      </w:r>
    </w:p>
    <w:p w14:paraId="33CB62BD" w14:textId="67B3346F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since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2023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Evaluator </w:t>
      </w:r>
      <w:r w:rsidR="00A22FB3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–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N</w:t>
      </w:r>
      <w:r w:rsidR="00A22FB3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ational accreditation office fo</w:t>
      </w:r>
      <w:r w:rsidR="00306A4C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r</w:t>
      </w:r>
      <w:r w:rsidR="00A22FB3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higher education</w:t>
      </w:r>
    </w:p>
    <w:p w14:paraId="1C97AED3" w14:textId="77777777" w:rsidR="00F35B38" w:rsidRPr="00480A4B" w:rsidRDefault="003E262E">
      <w:pPr>
        <w:spacing w:after="60"/>
        <w:ind w:left="0" w:hanging="2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lastRenderedPageBreak/>
        <w:t>since 2023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ab/>
        <w:t>Member − Scientific Board, Faculty of Science, University of Ostrava</w:t>
      </w:r>
    </w:p>
    <w:p w14:paraId="021A970B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since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2021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Member − Scientific Board, Faculty of Social and Economic Studies UJEP</w:t>
      </w:r>
    </w:p>
    <w:p w14:paraId="512131EC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since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2019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Member − Scientific Board, Faculty of Environment UJEP</w:t>
      </w:r>
    </w:p>
    <w:p w14:paraId="01851C08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since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2018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Member − Scientific Board, Faculty of Science UJEP</w:t>
      </w:r>
    </w:p>
    <w:p w14:paraId="6A911B99" w14:textId="247F14EA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2017</w:t>
      </w:r>
      <w:r w:rsidR="00A57AD2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−2023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Member − Internal Evaluation Board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UJEP</w:t>
      </w:r>
    </w:p>
    <w:p w14:paraId="5BDC9B5E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2015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−2023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>Chair of Department of Geograp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h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y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, Faculty of Science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UJEP</w:t>
      </w:r>
    </w:p>
    <w:p w14:paraId="394141D6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2017−2019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Member −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ademic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sen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ate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UJEP</w:t>
      </w:r>
    </w:p>
    <w:p w14:paraId="17877CAC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2012−2015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Deputy Chair at Department of Geography, Faculty of Science UJEP</w:t>
      </w:r>
    </w:p>
    <w:p w14:paraId="30F07E46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since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2008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  <w:t xml:space="preserve">Head of Landscape Synthesis Research Unit,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Faculty of Science UJEP</w:t>
      </w:r>
    </w:p>
    <w:p w14:paraId="568E163D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2007−2009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Faculty Coordinator for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LLP/ERASMUS (Erasmus+)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Programme</w:t>
      </w:r>
    </w:p>
    <w:p w14:paraId="23F7F5DB" w14:textId="77777777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2007−2010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Member − Academic senate UJEP</w:t>
      </w:r>
    </w:p>
    <w:p w14:paraId="7A9FA846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60DB489F" w14:textId="77777777" w:rsidR="002129CB" w:rsidRPr="00480A4B" w:rsidRDefault="002129CB" w:rsidP="002129CB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u w:val="single"/>
          <w:lang w:val="en-GB"/>
        </w:rPr>
      </w:pPr>
    </w:p>
    <w:p w14:paraId="77C994FA" w14:textId="5329A53F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" w:hanging="3"/>
        <w:jc w:val="center"/>
        <w:rPr>
          <w:rFonts w:ascii="Century Schoolbook" w:eastAsia="Century Schoolbook" w:hAnsi="Century Schoolbook" w:cs="Century Schoolbook"/>
          <w:color w:val="7F7F7F"/>
          <w:sz w:val="26"/>
          <w:szCs w:val="26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  <w:t>RESEARCH FOCUS</w:t>
      </w:r>
    </w:p>
    <w:p w14:paraId="0B6522E6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lang w:val="en-GB"/>
        </w:rPr>
      </w:pPr>
    </w:p>
    <w:p w14:paraId="7C6131C5" w14:textId="570243AF" w:rsidR="00306A4C" w:rsidRDefault="003E262E" w:rsidP="00306A4C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Geography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: environment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al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geogra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phy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, </w:t>
      </w:r>
      <w:r w:rsidR="00A57AD2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disaster risk reduction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, land use conflicts,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landscape ecology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,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historical geography, environmental history, and their applications to </w:t>
      </w:r>
      <w:r w:rsidR="00D06460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adaptive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spatial planning and governance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.</w:t>
      </w:r>
      <w:r w:rsidR="00306A4C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="00306A4C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As an expert consultant, I have provided extensive consulting services to practitioners on</w:t>
      </w:r>
      <w:r w:rsidR="00306A4C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disaster risk reduction, </w:t>
      </w:r>
      <w:r w:rsidR="00306A4C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urban regeneration, nature and landscape conservation, environmental management, and local community development.</w:t>
      </w:r>
    </w:p>
    <w:p w14:paraId="0CEB7A9A" w14:textId="77777777" w:rsidR="006E7153" w:rsidRDefault="006E7153" w:rsidP="00306A4C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5B7F9B51" w14:textId="61A08FA2" w:rsidR="00F35B38" w:rsidRPr="00480A4B" w:rsidRDefault="00306A4C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7F7F7F"/>
          <w:sz w:val="22"/>
          <w:szCs w:val="22"/>
          <w:lang w:val="en-GB"/>
        </w:rPr>
      </w:pPr>
      <w:r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Selected r</w:t>
      </w:r>
      <w:r w:rsidR="005D440B"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>ecent</w:t>
      </w:r>
      <w:r w:rsidR="003E262E" w:rsidRPr="00480A4B">
        <w:rPr>
          <w:rFonts w:ascii="Century Schoolbook" w:eastAsia="Century Schoolbook" w:hAnsi="Century Schoolbook" w:cs="Century Schoolbook"/>
          <w:b/>
          <w:color w:val="7F7F7F"/>
          <w:sz w:val="22"/>
          <w:szCs w:val="22"/>
          <w:lang w:val="en-GB"/>
        </w:rPr>
        <w:t xml:space="preserve"> research projects</w:t>
      </w:r>
    </w:p>
    <w:p w14:paraId="04F4FB6A" w14:textId="6EB72FEB" w:rsidR="00D24EAD" w:rsidRDefault="00D24EAD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</w:t>
      </w:r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4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−202</w:t>
      </w:r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7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D24EAD">
        <w:rPr>
          <w:rFonts w:ascii="Century Schoolbook" w:eastAsia="Century Schoolbook" w:hAnsi="Century Schoolbook" w:cs="Century Schoolbook"/>
          <w:i/>
          <w:iCs/>
          <w:color w:val="000000"/>
          <w:sz w:val="22"/>
          <w:szCs w:val="22"/>
          <w:lang w:val="en-GB"/>
        </w:rPr>
        <w:t>RUR</w:t>
      </w:r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D24EAD">
        <w:rPr>
          <w:rFonts w:ascii="Century Schoolbook" w:eastAsia="Century Schoolbook" w:hAnsi="Century Schoolbook" w:cs="Century Schoolbook"/>
          <w:iCs/>
          <w:color w:val="000000"/>
          <w:sz w:val="22"/>
          <w:szCs w:val="22"/>
          <w:lang w:val="en-GB"/>
        </w:rPr>
        <w:t>– Just Transition Fund project aiming at</w:t>
      </w:r>
      <w:r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 </w:t>
      </w:r>
      <w:r w:rsidRPr="00D24EAD">
        <w:rPr>
          <w:rFonts w:ascii="Century Schoolbook" w:eastAsia="Century Schoolbook" w:hAnsi="Century Schoolbook" w:cs="Century Schoolbook"/>
          <w:iCs/>
          <w:color w:val="000000"/>
          <w:sz w:val="22"/>
          <w:szCs w:val="22"/>
          <w:lang w:val="en-GB"/>
        </w:rPr>
        <w:t>regional regeneration</w:t>
      </w:r>
      <w:r>
        <w:rPr>
          <w:rFonts w:ascii="Century Schoolbook" w:eastAsia="Century Schoolbook" w:hAnsi="Century Schoolbook" w:cs="Century Schoolbook"/>
          <w:iCs/>
          <w:color w:val="000000"/>
          <w:sz w:val="22"/>
          <w:szCs w:val="22"/>
          <w:lang w:val="en-GB"/>
        </w:rPr>
        <w:t xml:space="preserve"> in the NW Czechia</w:t>
      </w:r>
      <w:r w:rsidRPr="00D24EAD">
        <w:rPr>
          <w:rFonts w:ascii="Century Schoolbook" w:eastAsia="Century Schoolbook" w:hAnsi="Century Schoolbook" w:cs="Century Schoolbook"/>
          <w:iCs/>
          <w:color w:val="000000"/>
          <w:sz w:val="22"/>
          <w:szCs w:val="22"/>
          <w:lang w:val="en-GB"/>
        </w:rPr>
        <w:t>.</w:t>
      </w:r>
      <w:r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 </w:t>
      </w:r>
      <w:r w:rsidRPr="00D24EAD">
        <w:rPr>
          <w:rFonts w:ascii="Century Schoolbook" w:eastAsia="Century Schoolbook" w:hAnsi="Century Schoolbook" w:cs="Century Schoolbook"/>
          <w:b/>
          <w:bCs/>
          <w:iCs/>
          <w:color w:val="000000"/>
          <w:sz w:val="22"/>
          <w:szCs w:val="22"/>
          <w:lang w:val="en-GB"/>
        </w:rPr>
        <w:t>JTF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(</w:t>
      </w:r>
      <w:r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 xml:space="preserve">PI of the WP dedicated to environmental regeneration, </w:t>
      </w:r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responsible for a team of ca 60 people, budget 12 </w:t>
      </w:r>
      <w:proofErr w:type="spellStart"/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mio</w:t>
      </w:r>
      <w:proofErr w:type="spellEnd"/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EUR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356CC07A" w14:textId="1A13CEE6" w:rsidR="00931DD1" w:rsidRDefault="00931DD1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2022−2025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SHiFT - Social Sciences and Humanities for Transformation and Climate Resilience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. </w:t>
      </w:r>
      <w:r w:rsidRPr="00480A4B">
        <w:rPr>
          <w:rFonts w:ascii="Century Schoolbook" w:eastAsia="Century Schoolbook" w:hAnsi="Century Schoolbook" w:cs="Century Schoolbook"/>
          <w:b/>
          <w:color w:val="000000"/>
          <w:sz w:val="22"/>
          <w:szCs w:val="22"/>
          <w:lang w:val="en-GB"/>
        </w:rPr>
        <w:t>Cost Action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21166 (</w:t>
      </w:r>
      <w:r w:rsidRPr="00931DD1">
        <w:rPr>
          <w:rFonts w:ascii="Century Schoolbook" w:eastAsia="Century Schoolbook" w:hAnsi="Century Schoolbook" w:cs="Century Schoolbook"/>
          <w:b/>
          <w:bCs/>
          <w:color w:val="000000"/>
          <w:sz w:val="22"/>
          <w:szCs w:val="22"/>
          <w:lang w:val="en-GB"/>
        </w:rPr>
        <w:t>Core Group Member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6E6F6C96" w14:textId="411122EE" w:rsidR="00F35B38" w:rsidRDefault="003E262E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2020−2022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="005D440B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The nature and dynamics of local land use conflicts in a </w:t>
      </w:r>
      <w:proofErr w:type="spellStart"/>
      <w:r w:rsidR="005D440B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polyrational</w:t>
      </w:r>
      <w:proofErr w:type="spellEnd"/>
      <w:r w:rsidR="005D440B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 arena</w:t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. </w:t>
      </w:r>
      <w:r w:rsidR="005D440B" w:rsidRPr="00480A4B">
        <w:rPr>
          <w:rFonts w:ascii="Century Schoolbook" w:eastAsia="Century Schoolbook" w:hAnsi="Century Schoolbook" w:cs="Century Schoolbook"/>
          <w:b/>
          <w:color w:val="000000"/>
          <w:sz w:val="22"/>
          <w:szCs w:val="22"/>
          <w:lang w:val="en-GB"/>
        </w:rPr>
        <w:t>Czech Science Foundation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20-11782S (</w:t>
      </w:r>
      <w:r w:rsidRPr="00931DD1">
        <w:rPr>
          <w:rFonts w:ascii="Century Schoolbook" w:eastAsia="Century Schoolbook" w:hAnsi="Century Schoolbook" w:cs="Century Schoolbook"/>
          <w:b/>
          <w:bCs/>
          <w:sz w:val="22"/>
          <w:szCs w:val="22"/>
          <w:lang w:val="en-GB"/>
        </w:rPr>
        <w:t>PI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).</w:t>
      </w:r>
    </w:p>
    <w:p w14:paraId="4975EB0A" w14:textId="4FDB2828" w:rsidR="00931DD1" w:rsidRPr="00480A4B" w:rsidRDefault="00931DD1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2020−2021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Elaboration of Legal and Institutional Framework for Multi-hazard Early Warning System and Climate Information (Georgia). </w:t>
      </w:r>
      <w:r w:rsidRPr="00480A4B">
        <w:rPr>
          <w:rFonts w:ascii="Century Schoolbook" w:eastAsia="Century Schoolbook" w:hAnsi="Century Schoolbook" w:cs="Century Schoolbook"/>
          <w:b/>
          <w:color w:val="000000"/>
          <w:sz w:val="22"/>
          <w:szCs w:val="22"/>
          <w:lang w:val="en-GB"/>
        </w:rPr>
        <w:t>United Nations Development Programme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.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(</w:t>
      </w:r>
      <w:r w:rsidRPr="00931DD1">
        <w:rPr>
          <w:rFonts w:ascii="Century Schoolbook" w:eastAsia="Century Schoolbook" w:hAnsi="Century Schoolbook" w:cs="Century Schoolbook"/>
          <w:b/>
          <w:bCs/>
          <w:sz w:val="22"/>
          <w:szCs w:val="22"/>
          <w:lang w:val="en-GB"/>
        </w:rPr>
        <w:t>Core working group member</w:t>
      </w:r>
      <w:r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for institutional analysis in DRR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)</w:t>
      </w:r>
    </w:p>
    <w:p w14:paraId="43A5AE3A" w14:textId="04B63526" w:rsidR="00F35B38" w:rsidRPr="00480A4B" w:rsidRDefault="003E262E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2016−2018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="005D440B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Individual and organisational decision-making in reduction of environmental risks: determinants, motivation and efficiency</w:t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. </w:t>
      </w:r>
      <w:r w:rsidR="005D440B" w:rsidRPr="00480A4B">
        <w:rPr>
          <w:rFonts w:ascii="Century Schoolbook" w:eastAsia="Century Schoolbook" w:hAnsi="Century Schoolbook" w:cs="Century Schoolbook"/>
          <w:b/>
          <w:color w:val="000000"/>
          <w:sz w:val="22"/>
          <w:szCs w:val="22"/>
          <w:lang w:val="en-GB"/>
        </w:rPr>
        <w:t>Czech Science Foundation</w:t>
      </w:r>
      <w:r w:rsidR="005D440B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16-02521S (</w:t>
      </w:r>
      <w:r w:rsidRPr="00931DD1">
        <w:rPr>
          <w:rFonts w:ascii="Century Schoolbook" w:eastAsia="Century Schoolbook" w:hAnsi="Century Schoolbook" w:cs="Century Schoolbook"/>
          <w:b/>
          <w:bCs/>
          <w:sz w:val="22"/>
          <w:szCs w:val="22"/>
          <w:lang w:val="en-GB"/>
        </w:rPr>
        <w:t>PI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).</w:t>
      </w:r>
    </w:p>
    <w:p w14:paraId="66916ABA" w14:textId="295DA60B" w:rsidR="00F35B38" w:rsidRPr="00480A4B" w:rsidRDefault="003E262E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2016−2017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="005D440B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Ecohydrological management of urban landscape microstructures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. </w:t>
      </w:r>
      <w:r w:rsidR="005D440B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Czech </w:t>
      </w:r>
      <w:r w:rsidR="005D440B" w:rsidRPr="00480A4B">
        <w:rPr>
          <w:rFonts w:ascii="Century Schoolbook" w:eastAsia="Century Schoolbook" w:hAnsi="Century Schoolbook" w:cs="Century Schoolbook"/>
          <w:b/>
          <w:color w:val="000000"/>
          <w:sz w:val="22"/>
          <w:szCs w:val="22"/>
          <w:lang w:val="en-GB"/>
        </w:rPr>
        <w:t>Technology Agency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TD03000343 (</w:t>
      </w:r>
      <w:r w:rsidRPr="00931DD1">
        <w:rPr>
          <w:rFonts w:ascii="Century Schoolbook" w:eastAsia="Century Schoolbook" w:hAnsi="Century Schoolbook" w:cs="Century Schoolbook"/>
          <w:b/>
          <w:bCs/>
          <w:sz w:val="22"/>
          <w:szCs w:val="22"/>
          <w:lang w:val="en-GB"/>
        </w:rPr>
        <w:t>Co-PI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)</w:t>
      </w:r>
    </w:p>
    <w:p w14:paraId="73B849F1" w14:textId="1A85E4D4" w:rsidR="00F35B38" w:rsidRDefault="003E262E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2013−2015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ab/>
      </w:r>
      <w:r w:rsidR="005D440B"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Documentary data sources for research of social perception and adaptation strategies to selected historic natural hazards in the Czech Republic</w:t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.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="005D440B" w:rsidRPr="00480A4B">
        <w:rPr>
          <w:rFonts w:ascii="Century Schoolbook" w:eastAsia="Century Schoolbook" w:hAnsi="Century Schoolbook" w:cs="Century Schoolbook"/>
          <w:b/>
          <w:color w:val="000000"/>
          <w:sz w:val="22"/>
          <w:szCs w:val="22"/>
          <w:lang w:val="en-GB"/>
        </w:rPr>
        <w:t>Czech Science Foundation</w:t>
      </w:r>
      <w:r w:rsidR="005D440B"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13-02080P (</w:t>
      </w:r>
      <w:r w:rsidRPr="00931DD1">
        <w:rPr>
          <w:rFonts w:ascii="Century Schoolbook" w:eastAsia="Century Schoolbook" w:hAnsi="Century Schoolbook" w:cs="Century Schoolbook"/>
          <w:b/>
          <w:bCs/>
          <w:sz w:val="22"/>
          <w:szCs w:val="22"/>
          <w:lang w:val="en-GB"/>
        </w:rPr>
        <w:t>PI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). </w:t>
      </w:r>
    </w:p>
    <w:p w14:paraId="7C5C5F88" w14:textId="77777777" w:rsidR="00021E0E" w:rsidRDefault="00021E0E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2100D5AE" w14:textId="77777777" w:rsidR="00021E0E" w:rsidRPr="00480A4B" w:rsidRDefault="00021E0E" w:rsidP="00F14EDF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274" w:hangingChars="580" w:hanging="1276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p w14:paraId="20AF2EF4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u w:val="single"/>
          <w:lang w:val="en-GB"/>
        </w:rPr>
      </w:pPr>
    </w:p>
    <w:p w14:paraId="1E4165CB" w14:textId="2BC99B68" w:rsidR="003E262E" w:rsidRPr="00480A4B" w:rsidRDefault="003E262E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</w:pPr>
    </w:p>
    <w:p w14:paraId="146FCFC2" w14:textId="04C89679" w:rsidR="00F35B38" w:rsidRPr="00480A4B" w:rsidRDefault="003E262E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1" w:hanging="3"/>
        <w:jc w:val="center"/>
        <w:rPr>
          <w:rFonts w:ascii="Century Schoolbook" w:eastAsia="Century Schoolbook" w:hAnsi="Century Schoolbook" w:cs="Century Schoolbook"/>
          <w:color w:val="7F7F7F"/>
          <w:sz w:val="26"/>
          <w:szCs w:val="26"/>
          <w:lang w:val="en-GB"/>
        </w:rPr>
      </w:pPr>
      <w:r w:rsidRPr="00480A4B"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  <w:t>TEACHING</w:t>
      </w:r>
      <w:r w:rsidR="00090A82" w:rsidRPr="00480A4B">
        <w:rPr>
          <w:rFonts w:ascii="Century Schoolbook" w:eastAsia="Century Schoolbook" w:hAnsi="Century Schoolbook" w:cs="Century Schoolbook"/>
          <w:b/>
          <w:smallCaps/>
          <w:color w:val="7F7F7F"/>
          <w:sz w:val="26"/>
          <w:szCs w:val="26"/>
          <w:lang w:val="en-GB"/>
        </w:rPr>
        <w:t xml:space="preserve"> COMMITMENTS</w:t>
      </w:r>
    </w:p>
    <w:p w14:paraId="2081F356" w14:textId="77777777" w:rsidR="00F35B38" w:rsidRPr="00480A4B" w:rsidRDefault="00F35B38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lang w:val="en-GB"/>
        </w:rPr>
      </w:pPr>
    </w:p>
    <w:p w14:paraId="3460E403" w14:textId="31DC5EC4" w:rsidR="00F35B38" w:rsidRPr="00480A4B" w:rsidRDefault="003E26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Guarantor of Master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’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s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Study Programme </w:t>
      </w:r>
      <w:proofErr w:type="spellStart"/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Geografie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a</w:t>
      </w:r>
      <w:r w:rsidR="00BE1C7F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nd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Ph.D. study program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me </w:t>
      </w:r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Geographies of Transformations/</w:t>
      </w:r>
      <w:proofErr w:type="spellStart"/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Geografie</w:t>
      </w:r>
      <w:proofErr w:type="spellEnd"/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 xml:space="preserve"> </w:t>
      </w:r>
      <w:proofErr w:type="spellStart"/>
      <w:r w:rsidRPr="00480A4B">
        <w:rPr>
          <w:rFonts w:ascii="Century Schoolbook" w:eastAsia="Century Schoolbook" w:hAnsi="Century Schoolbook" w:cs="Century Schoolbook"/>
          <w:i/>
          <w:color w:val="000000"/>
          <w:sz w:val="22"/>
          <w:szCs w:val="22"/>
          <w:lang w:val="en-GB"/>
        </w:rPr>
        <w:t>transformací</w:t>
      </w:r>
      <w:proofErr w:type="spellEnd"/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at </w:t>
      </w:r>
      <w:r w:rsidR="00603115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UJEP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. </w:t>
      </w:r>
    </w:p>
    <w:p w14:paraId="7CFBA139" w14:textId="135FE663" w:rsidR="00F35B38" w:rsidRDefault="003E26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Supervisor of </w:t>
      </w:r>
      <w:r w:rsidR="00603115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around 80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Bachelor’s and Master’s Thesis focusing on cultural landscape, natural hazards and environment.</w:t>
      </w:r>
    </w:p>
    <w:p w14:paraId="371A730F" w14:textId="77777777" w:rsidR="00BE1C7F" w:rsidRPr="00480A4B" w:rsidRDefault="00BE1C7F" w:rsidP="00BE1C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Supervisor of Ph.D. Students</w:t>
      </w:r>
      <w:r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in environmental geography and disaster risk reduction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: </w:t>
      </w:r>
      <w:r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3 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completed, </w:t>
      </w:r>
      <w:r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>2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 </w:t>
      </w:r>
      <w:r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ongoing</w:t>
      </w:r>
      <w:r w:rsidRPr="00480A4B"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  <w:t xml:space="preserve">. </w:t>
      </w:r>
    </w:p>
    <w:p w14:paraId="5C6504E9" w14:textId="31E82DB5" w:rsidR="00F35B38" w:rsidRDefault="003740B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="0" w:hanging="2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  <w:r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Programme board member and </w:t>
      </w:r>
      <w:r w:rsidR="00603115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m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ember of </w:t>
      </w:r>
      <w:r w:rsidR="00BE1C7F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doctoral and </w:t>
      </w:r>
      <w:proofErr w:type="spellStart"/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habilitation</w:t>
      </w:r>
      <w:proofErr w:type="spellEnd"/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</w:t>
      </w:r>
      <w:r w:rsidR="00603115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ommittees at </w:t>
      </w:r>
      <w:r w:rsidR="00BE1C7F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Charles University</w:t>
      </w:r>
      <w:r w:rsidR="00603115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Prague</w:t>
      </w:r>
      <w:r w:rsidR="00BE1C7F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, </w:t>
      </w:r>
      <w:r w:rsidR="00603115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Masaryk University Brno, 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Czech Technical University, University of Ostrava</w:t>
      </w:r>
      <w:r w:rsidR="00BE1C7F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,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 </w:t>
      </w:r>
      <w:r w:rsidR="00BE1C7F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University of Ljubljana, </w:t>
      </w:r>
      <w:r w:rsidR="003E262E" w:rsidRPr="00480A4B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University of South Bohemia.</w:t>
      </w:r>
    </w:p>
    <w:p w14:paraId="2A3CADC3" w14:textId="77777777" w:rsidR="005D1D96" w:rsidRDefault="005D1D96" w:rsidP="005D1D96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0" w:firstLineChars="0" w:firstLine="0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</w:p>
    <w:p w14:paraId="2C9D897B" w14:textId="77777777" w:rsidR="00D24E70" w:rsidRDefault="00D24E70" w:rsidP="005D1D96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0" w:firstLineChars="0" w:firstLine="0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</w:p>
    <w:p w14:paraId="3F223346" w14:textId="14EFE4D3" w:rsidR="005D1D96" w:rsidRDefault="00D24E70" w:rsidP="005D1D96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0" w:firstLineChars="0" w:firstLine="0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  <w:r>
        <w:rPr>
          <w:rFonts w:ascii="Century Schoolbook" w:eastAsia="Century Schoolbook" w:hAnsi="Century Schoolbook" w:cs="Century Schoolbook"/>
          <w:sz w:val="22"/>
          <w:szCs w:val="22"/>
          <w:lang w:val="en-GB"/>
        </w:rPr>
        <w:t xml:space="preserve">In Ústí and Labem, </w:t>
      </w:r>
      <w:r w:rsidR="005D1D96">
        <w:rPr>
          <w:rFonts w:ascii="Century Schoolbook" w:eastAsia="Century Schoolbook" w:hAnsi="Century Schoolbook" w:cs="Century Schoolbook"/>
          <w:sz w:val="22"/>
          <w:szCs w:val="22"/>
          <w:lang w:val="en-GB"/>
        </w:rPr>
        <w:t>January 12, 2026</w:t>
      </w:r>
    </w:p>
    <w:p w14:paraId="350C5ED3" w14:textId="369E9174" w:rsidR="003740B0" w:rsidRDefault="003740B0" w:rsidP="003740B0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ind w:leftChars="0" w:left="0" w:firstLineChars="0" w:firstLine="0"/>
        <w:jc w:val="both"/>
        <w:rPr>
          <w:rFonts w:ascii="Century Schoolbook" w:eastAsia="Century Schoolbook" w:hAnsi="Century Schoolbook" w:cs="Century Schoolbook"/>
          <w:sz w:val="22"/>
          <w:szCs w:val="22"/>
          <w:lang w:val="en-GB"/>
        </w:rPr>
      </w:pPr>
    </w:p>
    <w:p w14:paraId="7039CC6D" w14:textId="36F3CFF8" w:rsidR="00F35B38" w:rsidRPr="00480A4B" w:rsidRDefault="00F35B38" w:rsidP="0031735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left="3600" w:firstLineChars="0" w:firstLine="720"/>
        <w:jc w:val="center"/>
        <w:rPr>
          <w:rFonts w:ascii="Century Schoolbook" w:eastAsia="Century Schoolbook" w:hAnsi="Century Schoolbook" w:cs="Century Schoolbook"/>
          <w:color w:val="000000"/>
          <w:sz w:val="22"/>
          <w:szCs w:val="22"/>
          <w:lang w:val="en-GB"/>
        </w:rPr>
      </w:pPr>
    </w:p>
    <w:sectPr w:rsidR="00F35B38" w:rsidRPr="00480A4B">
      <w:pgSz w:w="12240" w:h="15840"/>
      <w:pgMar w:top="1134" w:right="1325" w:bottom="1134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373A5"/>
    <w:multiLevelType w:val="multilevel"/>
    <w:tmpl w:val="8E9A2A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B38"/>
    <w:rsid w:val="00014371"/>
    <w:rsid w:val="00021E0E"/>
    <w:rsid w:val="000546A7"/>
    <w:rsid w:val="00084CAD"/>
    <w:rsid w:val="00090A82"/>
    <w:rsid w:val="00091E92"/>
    <w:rsid w:val="000D5ADC"/>
    <w:rsid w:val="00143CA8"/>
    <w:rsid w:val="00191E85"/>
    <w:rsid w:val="002129CB"/>
    <w:rsid w:val="00306A4C"/>
    <w:rsid w:val="00311A05"/>
    <w:rsid w:val="00317351"/>
    <w:rsid w:val="003740B0"/>
    <w:rsid w:val="003C795F"/>
    <w:rsid w:val="003E262E"/>
    <w:rsid w:val="00480A4B"/>
    <w:rsid w:val="004C70F4"/>
    <w:rsid w:val="005D1D96"/>
    <w:rsid w:val="005D440B"/>
    <w:rsid w:val="00603115"/>
    <w:rsid w:val="00647714"/>
    <w:rsid w:val="006E7153"/>
    <w:rsid w:val="00704FEE"/>
    <w:rsid w:val="00787D37"/>
    <w:rsid w:val="008122BF"/>
    <w:rsid w:val="008747B8"/>
    <w:rsid w:val="009076B0"/>
    <w:rsid w:val="00931DD1"/>
    <w:rsid w:val="00A22FB3"/>
    <w:rsid w:val="00A30D72"/>
    <w:rsid w:val="00A34E21"/>
    <w:rsid w:val="00A57AD2"/>
    <w:rsid w:val="00B42A5B"/>
    <w:rsid w:val="00B54439"/>
    <w:rsid w:val="00BB14B0"/>
    <w:rsid w:val="00BE1C7F"/>
    <w:rsid w:val="00C04267"/>
    <w:rsid w:val="00C253F8"/>
    <w:rsid w:val="00C54C62"/>
    <w:rsid w:val="00CA3548"/>
    <w:rsid w:val="00D06460"/>
    <w:rsid w:val="00D213BC"/>
    <w:rsid w:val="00D24E70"/>
    <w:rsid w:val="00D24EAD"/>
    <w:rsid w:val="00D462CA"/>
    <w:rsid w:val="00DB504D"/>
    <w:rsid w:val="00F14EDF"/>
    <w:rsid w:val="00F35B38"/>
    <w:rsid w:val="00F91753"/>
    <w:rsid w:val="00FA21F4"/>
    <w:rsid w:val="00FB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B59F0"/>
  <w15:docId w15:val="{647620DC-CB80-4334-B930-CD102D93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eastAsia="en-US"/>
    </w:r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pPr>
      <w:spacing w:line="360" w:lineRule="auto"/>
      <w:jc w:val="both"/>
    </w:pPr>
    <w:rPr>
      <w:szCs w:val="20"/>
      <w:lang w:val="en-GB"/>
    </w:rPr>
  </w:style>
  <w:style w:type="paragraph" w:styleId="Textbubliny">
    <w:name w:val="Balloon Text"/>
    <w:basedOn w:val="Normln"/>
    <w:qFormat/>
    <w:rPr>
      <w:rFonts w:ascii="Segoe UI" w:hAnsi="Segoe UI" w:cs="Segoe UI"/>
      <w:sz w:val="18"/>
      <w:szCs w:val="18"/>
    </w:rPr>
  </w:style>
  <w:style w:type="character" w:customStyle="1" w:styleId="ZkladntextChar">
    <w:name w:val="Základní text Char"/>
    <w:rPr>
      <w:w w:val="100"/>
      <w:position w:val="-1"/>
      <w:sz w:val="24"/>
      <w:effect w:val="none"/>
      <w:vertAlign w:val="baseline"/>
      <w:cs w:val="0"/>
      <w:em w:val="none"/>
      <w:lang w:val="en-GB"/>
    </w:rPr>
  </w:style>
  <w:style w:type="character" w:styleId="Hypertextovodkaz">
    <w:name w:val="Hyperlink"/>
    <w:rPr>
      <w:rFonts w:ascii="Verdana" w:hAnsi="Verdana" w:hint="default"/>
      <w:color w:val="2E5357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text31">
    <w:name w:val="text31"/>
    <w:rPr>
      <w:rFonts w:ascii="Verdana" w:hAnsi="Verdana" w:hint="default"/>
      <w:b/>
      <w:bCs/>
      <w:color w:val="2E5357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customStyle="1" w:styleId="ZpatChar">
    <w:name w:val="Zápatí Char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slostrnky">
    <w:name w:val="page number"/>
    <w:basedOn w:val="Standardnpsmoodstavce"/>
    <w:rPr>
      <w:w w:val="100"/>
      <w:position w:val="-1"/>
      <w:effect w:val="none"/>
      <w:vertAlign w:val="baseline"/>
      <w:cs w:val="0"/>
      <w:em w:val="none"/>
    </w:rPr>
  </w:style>
  <w:style w:type="character" w:customStyle="1" w:styleId="Nadpis1Char">
    <w:name w:val="Nadpis 1 Char"/>
    <w:rPr>
      <w:rFonts w:ascii="Cambria" w:eastAsia="Times New Roman" w:hAnsi="Cambria" w:cs="Times New Roman"/>
      <w:b/>
      <w:bCs/>
      <w:color w:val="365F91"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character" w:customStyle="1" w:styleId="Nadpis2Char">
    <w:name w:val="Nadpis 2 Char"/>
    <w:rPr>
      <w:rFonts w:ascii="Cambria" w:eastAsia="Times New Roman" w:hAnsi="Cambria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table" w:styleId="Mkatabulky">
    <w:name w:val="Table Grid"/>
    <w:basedOn w:val="Normlntabulk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TextbublinyChar">
    <w:name w:val="Text bubliny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Nevyeenzm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5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urjzjOQTdC4xQIQCg4ZRpZq/nA==">CgMxLjAyCWlkLmdqZGd4czgAciExT3VmMm1VTndtcXlROGVUUWZjRE9MUkltZEtXM0ZYMW0=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615</Words>
  <Characters>3992</Characters>
  <Application>Microsoft Office Word</Application>
  <DocSecurity>0</DocSecurity>
  <Lines>60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KGEO UJEP</dc:creator>
  <cp:lastModifiedBy>sikovaj</cp:lastModifiedBy>
  <cp:revision>2</cp:revision>
  <cp:lastPrinted>2024-09-13T08:08:00Z</cp:lastPrinted>
  <dcterms:created xsi:type="dcterms:W3CDTF">2026-06-02T10:30:00Z</dcterms:created>
  <dcterms:modified xsi:type="dcterms:W3CDTF">2026-06-02T10:30:00Z</dcterms:modified>
</cp:coreProperties>
</file>